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0C" w:rsidRPr="008C523D" w:rsidRDefault="008A63FB" w:rsidP="00CF6CE0">
      <w:pPr>
        <w:pStyle w:val="Naslov"/>
        <w:rPr>
          <w:rFonts w:ascii="Times New Roman" w:hAnsi="Times New Roman" w:cs="Times New Roman"/>
          <w:sz w:val="28"/>
          <w:szCs w:val="28"/>
        </w:rPr>
      </w:pPr>
      <w:r w:rsidRPr="008C523D">
        <w:rPr>
          <w:rFonts w:ascii="Times New Roman" w:hAnsi="Times New Roman" w:cs="Times New Roman"/>
          <w:sz w:val="28"/>
          <w:szCs w:val="28"/>
        </w:rPr>
        <w:t xml:space="preserve">Дел. </w:t>
      </w:r>
      <w:r w:rsidR="00F31BAC" w:rsidRPr="008C523D">
        <w:rPr>
          <w:rFonts w:ascii="Times New Roman" w:hAnsi="Times New Roman" w:cs="Times New Roman"/>
          <w:sz w:val="28"/>
          <w:szCs w:val="28"/>
        </w:rPr>
        <w:t>б</w:t>
      </w:r>
      <w:r w:rsidRPr="008C523D">
        <w:rPr>
          <w:rFonts w:ascii="Times New Roman" w:hAnsi="Times New Roman" w:cs="Times New Roman"/>
          <w:sz w:val="28"/>
          <w:szCs w:val="28"/>
        </w:rPr>
        <w:t>рој</w:t>
      </w:r>
      <w:r w:rsidR="00B47B6E" w:rsidRPr="008C523D">
        <w:rPr>
          <w:rFonts w:ascii="Times New Roman" w:hAnsi="Times New Roman" w:cs="Times New Roman"/>
          <w:sz w:val="28"/>
          <w:szCs w:val="28"/>
        </w:rPr>
        <w:t>: 937</w:t>
      </w:r>
      <w:r w:rsidRPr="008C523D">
        <w:rPr>
          <w:rFonts w:ascii="Times New Roman" w:hAnsi="Times New Roman" w:cs="Times New Roman"/>
          <w:sz w:val="28"/>
          <w:szCs w:val="28"/>
        </w:rPr>
        <w:t xml:space="preserve"> /2017</w:t>
      </w:r>
    </w:p>
    <w:p w:rsidR="00D1620C" w:rsidRPr="008C523D" w:rsidRDefault="008A63FB" w:rsidP="005264E6">
      <w:pPr>
        <w:pStyle w:val="Podnaslov"/>
        <w:rPr>
          <w:rFonts w:ascii="Times New Roman" w:hAnsi="Times New Roman" w:cs="Times New Roman"/>
          <w:sz w:val="28"/>
          <w:szCs w:val="28"/>
        </w:rPr>
      </w:pPr>
      <w:r w:rsidRPr="008C523D">
        <w:rPr>
          <w:rFonts w:ascii="Times New Roman" w:hAnsi="Times New Roman" w:cs="Times New Roman"/>
          <w:sz w:val="28"/>
          <w:szCs w:val="28"/>
        </w:rPr>
        <w:t>2</w:t>
      </w:r>
      <w:r w:rsidR="00F31BAC" w:rsidRPr="008C523D">
        <w:rPr>
          <w:rFonts w:ascii="Times New Roman" w:hAnsi="Times New Roman" w:cs="Times New Roman"/>
          <w:sz w:val="28"/>
          <w:szCs w:val="28"/>
        </w:rPr>
        <w:t>7</w:t>
      </w:r>
      <w:r w:rsidR="008D28A4" w:rsidRPr="008C523D">
        <w:rPr>
          <w:rFonts w:ascii="Times New Roman" w:hAnsi="Times New Roman" w:cs="Times New Roman"/>
          <w:sz w:val="28"/>
          <w:szCs w:val="28"/>
        </w:rPr>
        <w:t>.12.</w:t>
      </w:r>
      <w:r w:rsidRPr="008C523D">
        <w:rPr>
          <w:rFonts w:ascii="Times New Roman" w:hAnsi="Times New Roman" w:cs="Times New Roman"/>
          <w:sz w:val="28"/>
          <w:szCs w:val="28"/>
        </w:rPr>
        <w:t>2017</w:t>
      </w:r>
      <w:r w:rsidR="00D1620C" w:rsidRPr="008C523D">
        <w:rPr>
          <w:rFonts w:ascii="Times New Roman" w:hAnsi="Times New Roman" w:cs="Times New Roman"/>
          <w:sz w:val="28"/>
          <w:szCs w:val="28"/>
        </w:rPr>
        <w:t>. године</w:t>
      </w:r>
    </w:p>
    <w:p w:rsidR="00D1620C" w:rsidRPr="008C523D" w:rsidRDefault="00D1620C" w:rsidP="00D1620C">
      <w:pPr>
        <w:jc w:val="center"/>
        <w:rPr>
          <w:b/>
          <w:sz w:val="28"/>
          <w:szCs w:val="28"/>
        </w:rPr>
      </w:pPr>
    </w:p>
    <w:p w:rsidR="00D1620C" w:rsidRPr="008C523D" w:rsidRDefault="00D1620C" w:rsidP="00D1620C">
      <w:pPr>
        <w:jc w:val="center"/>
        <w:rPr>
          <w:b/>
          <w:sz w:val="28"/>
          <w:szCs w:val="28"/>
        </w:rPr>
      </w:pPr>
    </w:p>
    <w:p w:rsidR="00D1620C" w:rsidRPr="008C523D" w:rsidRDefault="00D1620C" w:rsidP="00D1620C">
      <w:pPr>
        <w:pStyle w:val="Podnaslo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3D">
        <w:rPr>
          <w:rFonts w:ascii="Times New Roman" w:hAnsi="Times New Roman" w:cs="Times New Roman"/>
          <w:b/>
          <w:sz w:val="28"/>
          <w:szCs w:val="28"/>
        </w:rPr>
        <w:t>Регионални центар за професионални развој запослених у образовању</w:t>
      </w:r>
    </w:p>
    <w:p w:rsidR="00D1620C" w:rsidRPr="008C523D" w:rsidRDefault="00D1620C" w:rsidP="00D1620C">
      <w:pPr>
        <w:pStyle w:val="Podnaslo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3D">
        <w:rPr>
          <w:rFonts w:ascii="Times New Roman" w:hAnsi="Times New Roman" w:cs="Times New Roman"/>
          <w:b/>
          <w:sz w:val="28"/>
          <w:szCs w:val="28"/>
        </w:rPr>
        <w:t>Чачак</w:t>
      </w:r>
    </w:p>
    <w:p w:rsidR="00D1620C" w:rsidRPr="008C523D" w:rsidRDefault="00D1620C" w:rsidP="00D1620C">
      <w:pPr>
        <w:rPr>
          <w:sz w:val="28"/>
        </w:rPr>
      </w:pPr>
    </w:p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  <w:rPr>
          <w:b/>
          <w:sz w:val="32"/>
          <w:szCs w:val="32"/>
        </w:rPr>
      </w:pPr>
    </w:p>
    <w:p w:rsidR="00D1620C" w:rsidRPr="008C523D" w:rsidRDefault="00D1620C" w:rsidP="00D1620C">
      <w:pPr>
        <w:jc w:val="both"/>
        <w:rPr>
          <w:b/>
          <w:sz w:val="32"/>
          <w:szCs w:val="32"/>
        </w:rPr>
      </w:pPr>
    </w:p>
    <w:p w:rsidR="00D1620C" w:rsidRPr="008C523D" w:rsidRDefault="00D1620C" w:rsidP="00D1620C">
      <w:pPr>
        <w:jc w:val="both"/>
        <w:rPr>
          <w:b/>
          <w:sz w:val="32"/>
          <w:szCs w:val="32"/>
        </w:rPr>
      </w:pPr>
    </w:p>
    <w:p w:rsidR="00D1620C" w:rsidRPr="008C523D" w:rsidRDefault="00D1620C" w:rsidP="00D1620C">
      <w:pPr>
        <w:jc w:val="both"/>
        <w:rPr>
          <w:b/>
          <w:sz w:val="32"/>
          <w:szCs w:val="32"/>
        </w:rPr>
      </w:pPr>
    </w:p>
    <w:p w:rsidR="005264E6" w:rsidRPr="008C523D" w:rsidRDefault="00D1620C" w:rsidP="00D1620C">
      <w:pPr>
        <w:pStyle w:val="Naslov"/>
        <w:jc w:val="center"/>
        <w:rPr>
          <w:rFonts w:ascii="Times New Roman" w:hAnsi="Times New Roman" w:cs="Times New Roman"/>
        </w:rPr>
      </w:pPr>
      <w:r w:rsidRPr="008C523D">
        <w:rPr>
          <w:rFonts w:ascii="Times New Roman" w:hAnsi="Times New Roman" w:cs="Times New Roman"/>
        </w:rPr>
        <w:t xml:space="preserve">ГОДИШЊИ ПЛАН И </w:t>
      </w:r>
    </w:p>
    <w:p w:rsidR="00D1620C" w:rsidRPr="008C523D" w:rsidRDefault="00D1620C" w:rsidP="00D1620C">
      <w:pPr>
        <w:pStyle w:val="Naslov"/>
        <w:jc w:val="center"/>
        <w:rPr>
          <w:rFonts w:ascii="Times New Roman" w:hAnsi="Times New Roman" w:cs="Times New Roman"/>
        </w:rPr>
      </w:pPr>
      <w:r w:rsidRPr="008C523D">
        <w:rPr>
          <w:rFonts w:ascii="Times New Roman" w:hAnsi="Times New Roman" w:cs="Times New Roman"/>
        </w:rPr>
        <w:t>ПРОГРАМ РАДА</w:t>
      </w:r>
    </w:p>
    <w:p w:rsidR="00D1620C" w:rsidRPr="008C523D" w:rsidRDefault="008A63FB" w:rsidP="00D1620C">
      <w:pPr>
        <w:pStyle w:val="Naslov"/>
        <w:jc w:val="center"/>
        <w:rPr>
          <w:rFonts w:ascii="Times New Roman" w:hAnsi="Times New Roman" w:cs="Times New Roman"/>
        </w:rPr>
      </w:pPr>
      <w:r w:rsidRPr="008C523D">
        <w:rPr>
          <w:rFonts w:ascii="Times New Roman" w:hAnsi="Times New Roman" w:cs="Times New Roman"/>
        </w:rPr>
        <w:t>ЗА 2018</w:t>
      </w:r>
      <w:r w:rsidR="00D1620C" w:rsidRPr="008C523D">
        <w:rPr>
          <w:rFonts w:ascii="Times New Roman" w:hAnsi="Times New Roman" w:cs="Times New Roman"/>
        </w:rPr>
        <w:t>. ГОДИНУ</w:t>
      </w:r>
    </w:p>
    <w:p w:rsidR="00D1620C" w:rsidRPr="008C523D" w:rsidRDefault="00D1620C" w:rsidP="00D1620C">
      <w:pPr>
        <w:jc w:val="both"/>
        <w:rPr>
          <w:b/>
          <w:i/>
          <w:sz w:val="32"/>
          <w:szCs w:val="32"/>
        </w:rPr>
      </w:pPr>
    </w:p>
    <w:p w:rsidR="00D1620C" w:rsidRPr="008C523D" w:rsidRDefault="00D1620C" w:rsidP="00D1620C">
      <w:pPr>
        <w:jc w:val="both"/>
        <w:rPr>
          <w:b/>
          <w:sz w:val="32"/>
          <w:szCs w:val="32"/>
        </w:rPr>
      </w:pPr>
    </w:p>
    <w:p w:rsidR="00D1620C" w:rsidRPr="008C523D" w:rsidRDefault="005D0C07" w:rsidP="00D1620C">
      <w:pPr>
        <w:jc w:val="both"/>
        <w:rPr>
          <w:b/>
        </w:rPr>
      </w:pPr>
      <w:bookmarkStart w:id="0" w:name="_GoBack"/>
      <w:r w:rsidRPr="008C523D">
        <w:rPr>
          <w:noProof/>
        </w:rPr>
        <w:drawing>
          <wp:anchor distT="0" distB="0" distL="114300" distR="114300" simplePos="0" relativeHeight="251659264" behindDoc="1" locked="0" layoutInCell="1" allowOverlap="1" wp14:anchorId="100C49A3" wp14:editId="4271B3C7">
            <wp:simplePos x="0" y="0"/>
            <wp:positionH relativeFrom="margin">
              <wp:posOffset>2056765</wp:posOffset>
            </wp:positionH>
            <wp:positionV relativeFrom="margin">
              <wp:posOffset>5661025</wp:posOffset>
            </wp:positionV>
            <wp:extent cx="967740" cy="59309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  <w:rPr>
          <w:b/>
        </w:rPr>
      </w:pP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</w:pPr>
    </w:p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>
      <w:pPr>
        <w:jc w:val="both"/>
        <w:rPr>
          <w:b/>
          <w:sz w:val="28"/>
          <w:szCs w:val="28"/>
        </w:rPr>
      </w:pPr>
    </w:p>
    <w:p w:rsidR="00D1620C" w:rsidRPr="008C523D" w:rsidRDefault="00D1620C" w:rsidP="00D1620C">
      <w:pPr>
        <w:jc w:val="both"/>
        <w:rPr>
          <w:b/>
          <w:sz w:val="28"/>
          <w:szCs w:val="28"/>
        </w:rPr>
      </w:pPr>
    </w:p>
    <w:p w:rsidR="00D1620C" w:rsidRPr="008C523D" w:rsidRDefault="00D1620C" w:rsidP="00D1620C">
      <w:pPr>
        <w:jc w:val="both"/>
        <w:rPr>
          <w:b/>
          <w:sz w:val="28"/>
          <w:szCs w:val="28"/>
        </w:rPr>
      </w:pPr>
    </w:p>
    <w:p w:rsidR="00D1620C" w:rsidRPr="008C523D" w:rsidRDefault="008A63FB" w:rsidP="00D1620C">
      <w:pPr>
        <w:pStyle w:val="Podnaslov"/>
        <w:jc w:val="center"/>
        <w:rPr>
          <w:rFonts w:ascii="Times New Roman" w:hAnsi="Times New Roman" w:cs="Times New Roman"/>
          <w:b/>
          <w:sz w:val="24"/>
        </w:rPr>
      </w:pPr>
      <w:r w:rsidRPr="008C523D">
        <w:rPr>
          <w:rFonts w:ascii="Times New Roman" w:hAnsi="Times New Roman" w:cs="Times New Roman"/>
          <w:b/>
          <w:sz w:val="24"/>
        </w:rPr>
        <w:t>Чачак, децембар 2017</w:t>
      </w:r>
      <w:r w:rsidR="00D1620C" w:rsidRPr="008C523D">
        <w:rPr>
          <w:rFonts w:ascii="Times New Roman" w:hAnsi="Times New Roman" w:cs="Times New Roman"/>
          <w:b/>
          <w:sz w:val="24"/>
        </w:rPr>
        <w:t>. године</w:t>
      </w:r>
    </w:p>
    <w:p w:rsidR="00D1620C" w:rsidRPr="008C523D" w:rsidRDefault="00D1620C" w:rsidP="00D1620C">
      <w:r w:rsidRPr="008C523D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29776799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:rsidR="008E55DA" w:rsidRPr="008C523D" w:rsidRDefault="008E55DA">
          <w:pPr>
            <w:pStyle w:val="Naslovsadraja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8C523D">
            <w:rPr>
              <w:rFonts w:ascii="Times New Roman" w:hAnsi="Times New Roman" w:cs="Times New Roman"/>
              <w:b/>
              <w:color w:val="auto"/>
              <w:sz w:val="28"/>
            </w:rPr>
            <w:t>САДРЖА</w:t>
          </w:r>
          <w:r w:rsidR="007D29C6" w:rsidRPr="008C523D">
            <w:rPr>
              <w:rFonts w:ascii="Times New Roman" w:hAnsi="Times New Roman" w:cs="Times New Roman"/>
              <w:b/>
              <w:color w:val="auto"/>
              <w:sz w:val="28"/>
            </w:rPr>
            <w:t>Ј</w:t>
          </w:r>
        </w:p>
        <w:p w:rsidR="00A15ECA" w:rsidRPr="008C523D" w:rsidRDefault="005D6ADE">
          <w:pPr>
            <w:pStyle w:val="SADRAJ2"/>
            <w:rPr>
              <w:rFonts w:eastAsiaTheme="minorEastAsia"/>
              <w:b w:val="0"/>
              <w:sz w:val="22"/>
            </w:rPr>
          </w:pPr>
          <w:r w:rsidRPr="008C523D">
            <w:fldChar w:fldCharType="begin"/>
          </w:r>
          <w:r w:rsidR="008E55DA" w:rsidRPr="008C523D">
            <w:instrText xml:space="preserve"> TOC \o "1-3" \h \z \u </w:instrText>
          </w:r>
          <w:r w:rsidRPr="008C523D">
            <w:fldChar w:fldCharType="separate"/>
          </w:r>
          <w:hyperlink w:anchor="_Toc471383925" w:history="1">
            <w:r w:rsidR="00A15ECA" w:rsidRPr="008C523D">
              <w:rPr>
                <w:rStyle w:val="Hiperveza"/>
              </w:rPr>
              <w:t>1.</w:t>
            </w:r>
            <w:r w:rsidR="00A15ECA" w:rsidRPr="008C523D">
              <w:rPr>
                <w:rFonts w:eastAsiaTheme="minorEastAsia"/>
                <w:b w:val="0"/>
                <w:sz w:val="22"/>
              </w:rPr>
              <w:tab/>
            </w:r>
            <w:r w:rsidR="00A15ECA" w:rsidRPr="008C523D">
              <w:rPr>
                <w:rStyle w:val="Hiperveza"/>
              </w:rPr>
              <w:t>УВОД</w:t>
            </w:r>
            <w:r w:rsidR="00A15ECA" w:rsidRPr="008C523D">
              <w:rPr>
                <w:webHidden/>
              </w:rPr>
              <w:tab/>
            </w:r>
            <w:r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_Toc471383925 \h </w:instrText>
            </w:r>
            <w:r w:rsidRPr="008C523D">
              <w:rPr>
                <w:webHidden/>
              </w:rPr>
            </w:r>
            <w:r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3</w:t>
            </w:r>
            <w:r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2"/>
            <w:rPr>
              <w:rFonts w:eastAsiaTheme="minorEastAsia"/>
              <w:b w:val="0"/>
              <w:sz w:val="22"/>
            </w:rPr>
          </w:pPr>
          <w:hyperlink w:anchor="_Toc471383926" w:history="1">
            <w:r w:rsidR="00A15ECA" w:rsidRPr="008C523D">
              <w:rPr>
                <w:rStyle w:val="Hiperveza"/>
              </w:rPr>
              <w:t>2.</w:t>
            </w:r>
            <w:r w:rsidR="00A15ECA" w:rsidRPr="008C523D">
              <w:rPr>
                <w:rFonts w:eastAsiaTheme="minorEastAsia"/>
                <w:b w:val="0"/>
                <w:sz w:val="22"/>
              </w:rPr>
              <w:tab/>
            </w:r>
            <w:r w:rsidR="00A15ECA" w:rsidRPr="008C523D">
              <w:rPr>
                <w:rStyle w:val="Hiperveza"/>
              </w:rPr>
              <w:t>ОСНИВАЊЕ, УСЛОВИ, ОРГАНИЗАЦИЈА И ДЕЛАТНОСТ РАДА РЕГИОНАЛНОГ ЦЕНТРА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_Toc471383926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4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27" w:history="1">
            <w:r w:rsidR="00A15ECA" w:rsidRPr="008C523D">
              <w:rPr>
                <w:rStyle w:val="Hiperveza"/>
              </w:rPr>
              <w:t>2.1.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О оснивању Регионалног центра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_Toc471383927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4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28" w:history="1">
            <w:r w:rsidR="00A15ECA" w:rsidRPr="008C523D">
              <w:rPr>
                <w:rStyle w:val="Hiperveza"/>
              </w:rPr>
              <w:t>2.2.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Услови и организација рада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_Toc471383928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4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29" w:history="1">
            <w:r w:rsidR="00A15ECA" w:rsidRPr="008C523D">
              <w:rPr>
                <w:rStyle w:val="Hiperveza"/>
              </w:rPr>
              <w:t>2.3.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Делатност рада РЦ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_Toc471383929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4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0" w:history="1">
            <w:r w:rsidR="00A15ECA" w:rsidRPr="008C523D">
              <w:rPr>
                <w:rStyle w:val="Hiperveza"/>
              </w:rPr>
              <w:t>2.4.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Финансирање рада РЦ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_Toc471383930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5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1" w:history="1">
            <w:r w:rsidR="00A15ECA" w:rsidRPr="008C523D">
              <w:rPr>
                <w:rStyle w:val="Hiperveza"/>
              </w:rPr>
              <w:t>2.5.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Структура запослених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_Toc471383931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5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2"/>
            <w:rPr>
              <w:rFonts w:eastAsiaTheme="minorEastAsia"/>
              <w:b w:val="0"/>
              <w:sz w:val="22"/>
            </w:rPr>
          </w:pPr>
          <w:hyperlink w:anchor="_Toc471383932" w:history="1">
            <w:r w:rsidR="00A15ECA" w:rsidRPr="008C523D">
              <w:rPr>
                <w:rStyle w:val="Hiperveza"/>
              </w:rPr>
              <w:t>3.</w:t>
            </w:r>
            <w:r w:rsidR="00A15ECA" w:rsidRPr="008C523D">
              <w:rPr>
                <w:rFonts w:eastAsiaTheme="minorEastAsia"/>
                <w:b w:val="0"/>
                <w:sz w:val="22"/>
              </w:rPr>
              <w:tab/>
            </w:r>
            <w:r w:rsidR="00A15ECA" w:rsidRPr="008C523D">
              <w:rPr>
                <w:rStyle w:val="Hiperveza"/>
              </w:rPr>
              <w:t>ДЕФИНИСАНА СТРАТЕШКА УЛОГА РЕГИОНАЛНОГ ЦЕНТРА ЗА ПРОФЕСИОНАЛНИ РАЗВОЈ ЗАПОСЛЕНИХ У ОБРАЗОВАЊУ У ЧАЧКУ У РАЗВОЈУ ВАСПИТНООБРАЗОВНОГ СИСТЕМА У РЕГИОНУ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_Toc471383932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6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3" w:history="1">
            <w:r w:rsidR="00A15ECA" w:rsidRPr="008C523D">
              <w:rPr>
                <w:rStyle w:val="Hiperveza"/>
              </w:rPr>
              <w:t>3.1.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Визија развоја Регионалног центра у Чачку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_Toc471383933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6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4" w:history="1">
            <w:r w:rsidR="00A15ECA" w:rsidRPr="008C523D">
              <w:rPr>
                <w:rStyle w:val="Hiperveza"/>
              </w:rPr>
              <w:t>3.2.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Мисија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_Toc471383934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6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5" w:history="1">
            <w:r w:rsidR="00A15ECA" w:rsidRPr="008C523D">
              <w:rPr>
                <w:rStyle w:val="Hiperveza"/>
              </w:rPr>
              <w:t>3.3.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Циљ Регионалног центра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_Toc471383935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6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6" w:history="1">
            <w:r w:rsidR="00A15ECA" w:rsidRPr="008C523D">
              <w:rPr>
                <w:rStyle w:val="Hiperveza"/>
              </w:rPr>
              <w:t>3.4.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Задаци Регионалног центра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_Toc471383936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7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7" w:history="1">
            <w:r w:rsidR="00A15ECA" w:rsidRPr="008C523D">
              <w:rPr>
                <w:rStyle w:val="Hiperveza"/>
                <w:rFonts w:eastAsia="Arial"/>
                <w:lang w:eastAsia="sr-Latn-CS"/>
              </w:rPr>
              <w:t>3.5.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  <w:rFonts w:eastAsia="Arial"/>
                <w:lang w:eastAsia="sr-Latn-CS"/>
              </w:rPr>
              <w:t>Смернице даљег развоја Регионалног центра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_Toc471383937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9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8" w:history="1">
            <w:r w:rsidR="00A15ECA" w:rsidRPr="008C523D">
              <w:rPr>
                <w:rStyle w:val="Hiperveza"/>
              </w:rPr>
              <w:t>3.6.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Корисници услуга Регионалног центра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_Toc471383938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9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2"/>
            <w:rPr>
              <w:rFonts w:eastAsiaTheme="minorEastAsia"/>
              <w:b w:val="0"/>
              <w:sz w:val="22"/>
            </w:rPr>
          </w:pPr>
          <w:hyperlink w:anchor="_Toc471383939" w:history="1">
            <w:r w:rsidR="00A15ECA" w:rsidRPr="008C523D">
              <w:rPr>
                <w:rStyle w:val="Hiperveza"/>
              </w:rPr>
              <w:t>4.</w:t>
            </w:r>
            <w:r w:rsidR="00A15ECA" w:rsidRPr="008C523D">
              <w:rPr>
                <w:rFonts w:eastAsiaTheme="minorEastAsia"/>
                <w:b w:val="0"/>
                <w:sz w:val="22"/>
              </w:rPr>
              <w:tab/>
            </w:r>
            <w:r w:rsidR="00A15ECA" w:rsidRPr="008C523D">
              <w:rPr>
                <w:rStyle w:val="Hiperveza"/>
              </w:rPr>
              <w:t>АКТИВНОСТИ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_Toc471383939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11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40" w:history="1">
            <w:r w:rsidR="00A15ECA" w:rsidRPr="008C523D">
              <w:rPr>
                <w:rStyle w:val="Hiperveza"/>
              </w:rPr>
              <w:t>4.1. Активности за ученике - децу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_Toc471383940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11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</w:pPr>
          <w:hyperlink w:anchor="_Toc471383941" w:history="1">
            <w:r w:rsidR="00A15ECA" w:rsidRPr="008C523D">
              <w:rPr>
                <w:rStyle w:val="Hiperveza"/>
              </w:rPr>
              <w:t>4.2. Активности за просветне раднике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_Toc471383941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11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CC2319" w:rsidRPr="008C523D" w:rsidRDefault="00CC2319" w:rsidP="00CC2319">
          <w:pPr>
            <w:rPr>
              <w:rFonts w:eastAsiaTheme="minorEastAsia"/>
              <w:noProof/>
              <w:sz w:val="20"/>
              <w:szCs w:val="20"/>
            </w:rPr>
          </w:pPr>
          <w:r w:rsidRPr="008C523D">
            <w:rPr>
              <w:rFonts w:eastAsiaTheme="minorEastAsia"/>
              <w:noProof/>
            </w:rPr>
            <w:t xml:space="preserve">       </w:t>
          </w:r>
          <w:r w:rsidRPr="008C523D">
            <w:rPr>
              <w:rFonts w:eastAsiaTheme="minorEastAsia"/>
              <w:noProof/>
              <w:sz w:val="20"/>
              <w:szCs w:val="20"/>
            </w:rPr>
            <w:t xml:space="preserve"> 4.21. </w:t>
          </w:r>
          <w:r w:rsidRPr="008C523D">
            <w:rPr>
              <w:noProof/>
              <w:sz w:val="20"/>
              <w:szCs w:val="20"/>
            </w:rPr>
            <w:t>Неакредитоване активности, обуке и стручни скупови за просветне раднике                             11</w:t>
          </w:r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42" w:history="1">
            <w:r w:rsidR="00A15ECA" w:rsidRPr="008C523D">
              <w:rPr>
                <w:rStyle w:val="Hiperveza"/>
              </w:rPr>
              <w:t>4.3. Активности за родитеље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_Toc471383942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12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43" w:history="1">
            <w:r w:rsidR="00A15ECA" w:rsidRPr="008C523D">
              <w:rPr>
                <w:rStyle w:val="Hiperveza"/>
              </w:rPr>
              <w:t>4.4. Активности усмерене на подизање нивоа квалитета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_Toc471383943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13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44" w:history="1">
            <w:r w:rsidR="00A15ECA" w:rsidRPr="008C523D">
              <w:rPr>
                <w:rStyle w:val="Hiperveza"/>
              </w:rPr>
              <w:t>4.5. Сарадња са Мрежом регионалних центара и центара за стручно усавршавање Србије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_Toc471383944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14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A703BE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45" w:history="1">
            <w:r w:rsidR="00A15ECA" w:rsidRPr="008C523D">
              <w:rPr>
                <w:rStyle w:val="Hiperveza"/>
              </w:rPr>
              <w:t>4.6. Сарадња са установама образовања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_Toc471383945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14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A15ECA" w:rsidRPr="008C523D" w:rsidRDefault="00CC2319" w:rsidP="006C03DD">
          <w:pPr>
            <w:pStyle w:val="SADRAJ1"/>
          </w:pPr>
          <w:r w:rsidRPr="008C523D">
            <w:t xml:space="preserve">    </w:t>
          </w:r>
          <w:hyperlink w:anchor="_Toc471383946" w:history="1">
            <w:r w:rsidR="00A15ECA" w:rsidRPr="008C523D">
              <w:rPr>
                <w:rStyle w:val="Hiperveza"/>
                <w:b/>
              </w:rPr>
              <w:t>5.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  <w:b/>
              </w:rPr>
              <w:t>ПРОЈЕКТИ</w:t>
            </w:r>
            <w:r w:rsidR="00A15ECA" w:rsidRPr="008C523D">
              <w:rPr>
                <w:webHidden/>
              </w:rPr>
              <w:tab/>
            </w:r>
            <w:r w:rsidR="005D6ADE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_Toc471383946 \h </w:instrText>
            </w:r>
            <w:r w:rsidR="005D6ADE" w:rsidRPr="008C523D">
              <w:rPr>
                <w:webHidden/>
              </w:rPr>
            </w:r>
            <w:r w:rsidR="005D6ADE" w:rsidRPr="008C523D">
              <w:rPr>
                <w:webHidden/>
              </w:rPr>
              <w:fldChar w:fldCharType="separate"/>
            </w:r>
            <w:r w:rsidR="000F64D4" w:rsidRPr="008C523D">
              <w:rPr>
                <w:webHidden/>
              </w:rPr>
              <w:t>15</w:t>
            </w:r>
            <w:r w:rsidR="005D6ADE" w:rsidRPr="008C523D">
              <w:rPr>
                <w:webHidden/>
              </w:rPr>
              <w:fldChar w:fldCharType="end"/>
            </w:r>
          </w:hyperlink>
        </w:p>
        <w:p w:rsidR="00CC2319" w:rsidRPr="008C523D" w:rsidRDefault="00CC2319" w:rsidP="00CC2319">
          <w:pPr>
            <w:pStyle w:val="Naslov3"/>
            <w:ind w:firstLine="360"/>
            <w:rPr>
              <w:rFonts w:ascii="Times New Roman" w:hAnsi="Times New Roman" w:cs="Times New Roman"/>
              <w:noProof/>
              <w:color w:val="auto"/>
              <w:sz w:val="20"/>
              <w:szCs w:val="20"/>
              <w:lang w:val="sr-Latn-CS"/>
            </w:rPr>
          </w:pPr>
          <w:r w:rsidRPr="008C523D">
            <w:rPr>
              <w:rFonts w:ascii="Times New Roman" w:hAnsi="Times New Roman" w:cs="Times New Roman"/>
              <w:noProof/>
              <w:color w:val="auto"/>
              <w:lang w:val="sr-Latn-CS"/>
            </w:rPr>
            <w:t>5.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>1</w:t>
          </w:r>
          <w:r w:rsidRPr="008C523D">
            <w:rPr>
              <w:rFonts w:ascii="Times New Roman" w:hAnsi="Times New Roman" w:cs="Times New Roman"/>
              <w:noProof/>
              <w:color w:val="auto"/>
              <w:lang w:val="sr-Latn-CS"/>
            </w:rPr>
            <w:t>. Пројекат „Парк знања – учионица у природи“</w:t>
          </w:r>
          <w:r w:rsidR="007E76F0" w:rsidRPr="008C523D">
            <w:rPr>
              <w:rFonts w:ascii="Times New Roman" w:hAnsi="Times New Roman" w:cs="Times New Roman"/>
              <w:noProof/>
              <w:color w:val="auto"/>
              <w:lang w:val="sr-Latn-CS"/>
            </w:rPr>
            <w:t>……………………………………</w:t>
          </w:r>
          <w:r w:rsidR="007E76F0"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  <w:lang w:val="sr-Latn-CS"/>
            </w:rPr>
            <w:t>15</w:t>
          </w:r>
        </w:p>
        <w:p w:rsidR="000F64D4" w:rsidRPr="008C523D" w:rsidRDefault="002D31B0" w:rsidP="000F64D4">
          <w:pPr>
            <w:pStyle w:val="Naslov3"/>
            <w:spacing w:after="240"/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</w:pPr>
          <w:r w:rsidRPr="008C523D">
            <w:rPr>
              <w:rFonts w:ascii="Times New Roman" w:hAnsi="Times New Roman" w:cs="Times New Roman"/>
              <w:noProof/>
              <w:lang w:val="sr-Latn-CS"/>
            </w:rPr>
            <w:t xml:space="preserve">     </w:t>
          </w:r>
          <w:r w:rsidRPr="008C523D">
            <w:rPr>
              <w:rFonts w:ascii="Times New Roman" w:hAnsi="Times New Roman" w:cs="Times New Roman"/>
              <w:noProof/>
            </w:rPr>
            <w:t xml:space="preserve"> 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>5.2. Пројекат „Од Научног клуба до Парка знања“……………………………………</w:t>
          </w:r>
          <w:r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>15</w:t>
          </w:r>
          <w:r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br/>
            <w:t xml:space="preserve"> </w:t>
          </w:r>
          <w:r w:rsidRPr="008C523D">
            <w:rPr>
              <w:rFonts w:ascii="Times New Roman" w:hAnsi="Times New Roman" w:cs="Times New Roman"/>
              <w:noProof/>
              <w:sz w:val="20"/>
              <w:szCs w:val="20"/>
            </w:rPr>
            <w:t xml:space="preserve">       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>5.3. Пројекат „Разговори о родитељству“……………………………………………..</w:t>
          </w:r>
          <w:r w:rsidRPr="008C523D">
            <w:rPr>
              <w:rFonts w:ascii="Times New Roman" w:hAnsi="Times New Roman" w:cs="Times New Roman"/>
              <w:noProof/>
            </w:rPr>
            <w:t xml:space="preserve"> </w:t>
          </w:r>
          <w:r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>16</w:t>
          </w:r>
          <w:r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br/>
          </w:r>
          <w:r w:rsidRPr="008C523D">
            <w:rPr>
              <w:rFonts w:ascii="Times New Roman" w:hAnsi="Times New Roman" w:cs="Times New Roman"/>
              <w:b/>
              <w:noProof/>
              <w:sz w:val="20"/>
              <w:szCs w:val="20"/>
            </w:rPr>
            <w:t xml:space="preserve">  </w:t>
          </w:r>
          <w:r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 xml:space="preserve">      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>5.4. Пројекат „Њутнови закони око нас“……………………………………………....</w:t>
          </w:r>
          <w:r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>17</w:t>
          </w:r>
          <w:r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br/>
          </w:r>
          <w:r w:rsidRPr="008C523D">
            <w:rPr>
              <w:rFonts w:ascii="Times New Roman" w:hAnsi="Times New Roman" w:cs="Times New Roman"/>
              <w:noProof/>
              <w:color w:val="auto"/>
            </w:rPr>
            <w:t xml:space="preserve">      5.5. </w:t>
          </w:r>
          <w:r w:rsidR="000F64D4" w:rsidRPr="008C523D">
            <w:rPr>
              <w:rFonts w:ascii="Times New Roman" w:hAnsi="Times New Roman" w:cs="Times New Roman"/>
              <w:noProof/>
              <w:color w:val="auto"/>
            </w:rPr>
            <w:t xml:space="preserve"> 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>Пројекат „Сунчев сат на мојој  руци“……………………</w:t>
          </w:r>
          <w:r w:rsidR="000F64D4" w:rsidRPr="008C523D">
            <w:rPr>
              <w:rFonts w:ascii="Times New Roman" w:hAnsi="Times New Roman" w:cs="Times New Roman"/>
              <w:noProof/>
              <w:color w:val="auto"/>
            </w:rPr>
            <w:t>..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>…………………..</w:t>
          </w:r>
          <w:r w:rsidR="000F64D4" w:rsidRPr="008C523D">
            <w:rPr>
              <w:rFonts w:ascii="Times New Roman" w:hAnsi="Times New Roman" w:cs="Times New Roman"/>
              <w:noProof/>
              <w:color w:val="auto"/>
            </w:rPr>
            <w:t xml:space="preserve"> 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>….</w:t>
          </w:r>
          <w:r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>17</w:t>
          </w:r>
          <w:r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br/>
          </w:r>
          <w:r w:rsidRPr="008C523D">
            <w:rPr>
              <w:rFonts w:ascii="Times New Roman" w:hAnsi="Times New Roman" w:cs="Times New Roman"/>
              <w:noProof/>
              <w:color w:val="auto"/>
            </w:rPr>
            <w:t xml:space="preserve">      </w:t>
          </w:r>
          <w:r w:rsidR="000F64D4" w:rsidRPr="008C523D">
            <w:rPr>
              <w:rFonts w:ascii="Times New Roman" w:hAnsi="Times New Roman" w:cs="Times New Roman"/>
              <w:noProof/>
              <w:color w:val="auto"/>
            </w:rPr>
            <w:t>5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 xml:space="preserve">.6. </w:t>
          </w:r>
          <w:r w:rsidR="000F64D4" w:rsidRPr="008C523D">
            <w:rPr>
              <w:rFonts w:ascii="Times New Roman" w:hAnsi="Times New Roman" w:cs="Times New Roman"/>
              <w:noProof/>
              <w:color w:val="auto"/>
            </w:rPr>
            <w:t xml:space="preserve"> 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>Пројекат „ Ератостенов експеримент“……………</w:t>
          </w:r>
          <w:r w:rsidR="000F64D4" w:rsidRPr="008C523D">
            <w:rPr>
              <w:rFonts w:ascii="Times New Roman" w:hAnsi="Times New Roman" w:cs="Times New Roman"/>
              <w:noProof/>
              <w:color w:val="auto"/>
            </w:rPr>
            <w:t>...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>…………</w:t>
          </w:r>
          <w:r w:rsidR="000F64D4" w:rsidRPr="008C523D">
            <w:rPr>
              <w:rFonts w:ascii="Times New Roman" w:hAnsi="Times New Roman" w:cs="Times New Roman"/>
              <w:noProof/>
              <w:color w:val="auto"/>
            </w:rPr>
            <w:t>..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>…………………</w:t>
          </w:r>
          <w:r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>17</w:t>
          </w:r>
          <w:r w:rsidR="000F64D4"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br/>
          </w:r>
          <w:r w:rsidR="000F64D4" w:rsidRPr="008C523D">
            <w:rPr>
              <w:rFonts w:ascii="Times New Roman" w:hAnsi="Times New Roman" w:cs="Times New Roman"/>
              <w:noProof/>
              <w:color w:val="auto"/>
            </w:rPr>
            <w:t xml:space="preserve">      5.7.  Пројекат „Расковник-раскуј своје знање“………………………………………...</w:t>
          </w:r>
          <w:r w:rsidR="000F64D4"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>17</w:t>
          </w:r>
          <w:r w:rsidR="000F64D4"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br/>
          </w:r>
          <w:r w:rsidR="000F64D4" w:rsidRPr="008C523D">
            <w:rPr>
              <w:rFonts w:ascii="Times New Roman" w:hAnsi="Times New Roman" w:cs="Times New Roman"/>
              <w:noProof/>
              <w:color w:val="auto"/>
            </w:rPr>
            <w:t xml:space="preserve">      5.8. Пројекат „Образовне фарме, образовни центри и паркови знања у сеоским и </w:t>
          </w:r>
          <w:r w:rsidR="000F64D4" w:rsidRPr="008C523D">
            <w:rPr>
              <w:rFonts w:ascii="Times New Roman" w:hAnsi="Times New Roman" w:cs="Times New Roman"/>
              <w:noProof/>
              <w:color w:val="auto"/>
            </w:rPr>
            <w:br/>
            <w:t>градским школама Моравичког округа“……………………………………………..……</w:t>
          </w:r>
          <w:r w:rsidR="000F64D4"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>17</w:t>
          </w:r>
        </w:p>
        <w:p w:rsidR="00A15ECA" w:rsidRPr="008C523D" w:rsidRDefault="00A703BE" w:rsidP="006C03DD">
          <w:pPr>
            <w:pStyle w:val="SADRAJ1"/>
            <w:rPr>
              <w:rFonts w:eastAsiaTheme="minorEastAsia"/>
              <w:sz w:val="22"/>
              <w:szCs w:val="22"/>
            </w:rPr>
          </w:pPr>
          <w:hyperlink w:anchor="_Toc471383955" w:history="1">
            <w:r w:rsidR="00A15ECA" w:rsidRPr="008C523D">
              <w:rPr>
                <w:rStyle w:val="Hiperveza"/>
                <w:b/>
                <w:u w:val="none"/>
              </w:rPr>
              <w:t>6.</w:t>
            </w:r>
            <w:r w:rsidR="00A15ECA" w:rsidRPr="008C523D">
              <w:rPr>
                <w:rFonts w:eastAsiaTheme="minorEastAsia"/>
                <w:b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  <w:b/>
                <w:u w:val="none"/>
              </w:rPr>
              <w:t>ПРОМОЦИЈА РЦ</w:t>
            </w:r>
            <w:r w:rsidR="00A15ECA" w:rsidRPr="008C523D">
              <w:rPr>
                <w:webHidden/>
              </w:rPr>
              <w:tab/>
            </w:r>
          </w:hyperlink>
          <w:r w:rsidR="000F64D4" w:rsidRPr="008C523D">
            <w:t>19</w:t>
          </w:r>
        </w:p>
        <w:p w:rsidR="00A15ECA" w:rsidRPr="008C523D" w:rsidRDefault="00A703BE" w:rsidP="006C03DD">
          <w:pPr>
            <w:pStyle w:val="SADRAJ1"/>
            <w:rPr>
              <w:rFonts w:eastAsiaTheme="minorEastAsia"/>
              <w:sz w:val="22"/>
              <w:szCs w:val="22"/>
            </w:rPr>
          </w:pPr>
          <w:hyperlink w:anchor="_Toc471383956" w:history="1">
            <w:r w:rsidR="00A15ECA" w:rsidRPr="008C523D">
              <w:rPr>
                <w:rStyle w:val="Hiperveza"/>
                <w:b/>
                <w:u w:val="none"/>
              </w:rPr>
              <w:t>7.</w:t>
            </w:r>
            <w:r w:rsidR="00A15ECA" w:rsidRPr="008C523D">
              <w:rPr>
                <w:rFonts w:eastAsiaTheme="minorEastAsia"/>
                <w:b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  <w:b/>
                <w:u w:val="none"/>
              </w:rPr>
              <w:t>ИЗДАВАЧКА ДЕЛАТНОСТ</w:t>
            </w:r>
            <w:r w:rsidR="00A15ECA" w:rsidRPr="008C523D">
              <w:rPr>
                <w:webHidden/>
              </w:rPr>
              <w:tab/>
            </w:r>
          </w:hyperlink>
          <w:r w:rsidR="000F64D4" w:rsidRPr="008C523D">
            <w:t>20</w:t>
          </w:r>
        </w:p>
        <w:p w:rsidR="00A15ECA" w:rsidRPr="008C523D" w:rsidRDefault="00A703BE" w:rsidP="006C03DD">
          <w:pPr>
            <w:pStyle w:val="SADRAJ1"/>
            <w:rPr>
              <w:rFonts w:eastAsiaTheme="minorEastAsia"/>
              <w:sz w:val="22"/>
              <w:szCs w:val="22"/>
            </w:rPr>
          </w:pPr>
          <w:hyperlink w:anchor="_Toc471383957" w:history="1">
            <w:r w:rsidR="00A15ECA" w:rsidRPr="008C523D">
              <w:rPr>
                <w:rStyle w:val="Hiperveza"/>
                <w:b/>
                <w:sz w:val="22"/>
                <w:szCs w:val="22"/>
              </w:rPr>
              <w:t>8.</w:t>
            </w:r>
            <w:r w:rsidR="00A15ECA" w:rsidRPr="008C523D">
              <w:rPr>
                <w:rFonts w:eastAsiaTheme="minorEastAsia"/>
                <w:b/>
                <w:sz w:val="22"/>
                <w:szCs w:val="22"/>
              </w:rPr>
              <w:tab/>
            </w:r>
            <w:r w:rsidR="008C523D" w:rsidRPr="008C523D">
              <w:rPr>
                <w:rFonts w:eastAsiaTheme="minorEastAsia"/>
                <w:b/>
                <w:sz w:val="22"/>
                <w:szCs w:val="22"/>
              </w:rPr>
              <w:t xml:space="preserve">НАУЧНИ КЛУБ, ПАРК ЗНАЊА И </w:t>
            </w:r>
            <w:r w:rsidR="00A15ECA" w:rsidRPr="008C523D">
              <w:rPr>
                <w:rStyle w:val="Hiperveza"/>
                <w:b/>
                <w:sz w:val="22"/>
                <w:szCs w:val="22"/>
                <w:u w:val="none"/>
              </w:rPr>
              <w:t>УЧЕШЋЕ</w:t>
            </w:r>
            <w:r w:rsidR="00A15ECA" w:rsidRPr="008C523D">
              <w:rPr>
                <w:rStyle w:val="Hiperveza"/>
                <w:b/>
                <w:sz w:val="22"/>
                <w:szCs w:val="22"/>
              </w:rPr>
              <w:t xml:space="preserve"> Н</w:t>
            </w:r>
            <w:r w:rsidR="008C523D" w:rsidRPr="008C523D">
              <w:rPr>
                <w:rStyle w:val="Hiperveza"/>
                <w:b/>
                <w:sz w:val="22"/>
                <w:szCs w:val="22"/>
              </w:rPr>
              <w:t xml:space="preserve">А САЈМУ ОБРАЗОВАЊА </w:t>
            </w:r>
            <w:r w:rsidR="00A15ECA" w:rsidRPr="008C523D">
              <w:rPr>
                <w:rStyle w:val="Hiperveza"/>
                <w:b/>
                <w:sz w:val="22"/>
                <w:szCs w:val="22"/>
              </w:rPr>
              <w:t xml:space="preserve"> 2017. У БЕОГРАДУ</w:t>
            </w:r>
            <w:r w:rsidR="00A15ECA" w:rsidRPr="008C523D">
              <w:rPr>
                <w:b/>
                <w:webHidden/>
                <w:sz w:val="22"/>
                <w:szCs w:val="22"/>
              </w:rPr>
              <w:tab/>
            </w:r>
          </w:hyperlink>
          <w:r w:rsidR="000F64D4" w:rsidRPr="008C523D">
            <w:t>20</w:t>
          </w:r>
        </w:p>
        <w:p w:rsidR="00A15ECA" w:rsidRPr="008C523D" w:rsidRDefault="00A703BE" w:rsidP="006C03DD">
          <w:pPr>
            <w:pStyle w:val="SADRAJ1"/>
            <w:rPr>
              <w:rFonts w:eastAsiaTheme="minorEastAsia"/>
              <w:sz w:val="22"/>
              <w:szCs w:val="22"/>
            </w:rPr>
          </w:pPr>
          <w:hyperlink w:anchor="_Toc471383958" w:history="1">
            <w:r w:rsidR="00A15ECA" w:rsidRPr="008C523D">
              <w:rPr>
                <w:rStyle w:val="Hiperveza"/>
                <w:b/>
                <w:u w:val="none"/>
              </w:rPr>
              <w:t>9.</w:t>
            </w:r>
            <w:r w:rsidR="00A15ECA" w:rsidRPr="008C523D">
              <w:rPr>
                <w:rFonts w:eastAsiaTheme="minorEastAsia"/>
                <w:b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  <w:b/>
                <w:u w:val="none"/>
              </w:rPr>
              <w:t>ЗАКЉУЧАК</w:t>
            </w:r>
            <w:r w:rsidR="00A15ECA" w:rsidRPr="008C523D">
              <w:rPr>
                <w:webHidden/>
              </w:rPr>
              <w:tab/>
            </w:r>
          </w:hyperlink>
          <w:r w:rsidR="000F64D4" w:rsidRPr="008C523D">
            <w:t>20</w:t>
          </w:r>
          <w:r w:rsidR="00CC15F3" w:rsidRPr="008C523D">
            <w:br/>
          </w:r>
        </w:p>
        <w:p w:rsidR="008E55DA" w:rsidRPr="008C523D" w:rsidRDefault="005D6ADE">
          <w:r w:rsidRPr="008C523D">
            <w:rPr>
              <w:b/>
              <w:bCs/>
              <w:noProof/>
            </w:rPr>
            <w:fldChar w:fldCharType="end"/>
          </w:r>
        </w:p>
      </w:sdtContent>
    </w:sdt>
    <w:p w:rsidR="0058742B" w:rsidRPr="008C523D" w:rsidRDefault="0058742B" w:rsidP="00D1620C"/>
    <w:p w:rsidR="0058742B" w:rsidRPr="008C523D" w:rsidRDefault="0058742B" w:rsidP="00D1620C"/>
    <w:p w:rsidR="0058742B" w:rsidRPr="008C523D" w:rsidRDefault="0058742B" w:rsidP="00D1620C"/>
    <w:p w:rsidR="0058742B" w:rsidRPr="008C523D" w:rsidRDefault="0058742B" w:rsidP="0058742B">
      <w:pPr>
        <w:ind w:firstLine="720"/>
        <w:jc w:val="both"/>
      </w:pPr>
      <w:r w:rsidRPr="008C523D">
        <w:t>На основу члана 17. став 1. алинеја 2. Статута Регионалног центра за професионални развој запослених у образовању - Чачак, („Сл. лист општине Чачак“, број 14/2005 и 2/2006 и „Сл. лист града Чачка“ 11/2008, 17/2012 и 4/2013.), Управни одбор Регионалног центра за професионални развој запослених у образовању - Чачак, на седници одржаној</w:t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  <w:t xml:space="preserve"> </w:t>
      </w:r>
      <w:r w:rsidR="008A63FB" w:rsidRPr="008C523D">
        <w:t>28.12.2017</w:t>
      </w:r>
      <w:r w:rsidRPr="008C523D">
        <w:t>.</w:t>
      </w:r>
      <w:r w:rsidR="00CF6CE0" w:rsidRPr="008C523D">
        <w:t xml:space="preserve"> године усвојио је</w:t>
      </w:r>
      <w:r w:rsidRPr="008C523D">
        <w:t>:</w:t>
      </w:r>
    </w:p>
    <w:p w:rsidR="0058742B" w:rsidRPr="008C523D" w:rsidRDefault="0058742B" w:rsidP="0058742B">
      <w:pPr>
        <w:jc w:val="both"/>
      </w:pPr>
    </w:p>
    <w:p w:rsidR="00C17EC0" w:rsidRPr="008C523D" w:rsidRDefault="00C17EC0" w:rsidP="0058742B">
      <w:pPr>
        <w:jc w:val="center"/>
      </w:pPr>
    </w:p>
    <w:p w:rsidR="00C17EC0" w:rsidRPr="008C523D" w:rsidRDefault="00C17EC0" w:rsidP="0058742B">
      <w:pPr>
        <w:jc w:val="center"/>
      </w:pPr>
    </w:p>
    <w:p w:rsidR="00C17EC0" w:rsidRPr="008C523D" w:rsidRDefault="00C17EC0" w:rsidP="0058742B">
      <w:pPr>
        <w:jc w:val="center"/>
      </w:pPr>
    </w:p>
    <w:p w:rsidR="00C17EC0" w:rsidRPr="008C523D" w:rsidRDefault="00C17EC0" w:rsidP="0058742B">
      <w:pPr>
        <w:jc w:val="center"/>
      </w:pPr>
    </w:p>
    <w:p w:rsidR="0058742B" w:rsidRPr="008C523D" w:rsidRDefault="0058742B" w:rsidP="0058742B">
      <w:pPr>
        <w:jc w:val="center"/>
        <w:rPr>
          <w:b/>
        </w:rPr>
      </w:pPr>
      <w:r w:rsidRPr="008C523D">
        <w:rPr>
          <w:b/>
        </w:rPr>
        <w:t>ГОД</w:t>
      </w:r>
      <w:r w:rsidR="00C17EC0" w:rsidRPr="008C523D">
        <w:rPr>
          <w:b/>
        </w:rPr>
        <w:t>ИШЊИ ПЛАН И ПРОГРАМ РАДА ЗА 2018</w:t>
      </w:r>
      <w:r w:rsidRPr="008C523D">
        <w:rPr>
          <w:b/>
        </w:rPr>
        <w:t>. ГОДИНУ</w:t>
      </w:r>
    </w:p>
    <w:p w:rsidR="00D1620C" w:rsidRPr="008C523D" w:rsidRDefault="00D1620C" w:rsidP="00D1620C"/>
    <w:p w:rsidR="0058742B" w:rsidRPr="008C523D" w:rsidRDefault="00D1620C" w:rsidP="0058742B">
      <w:pPr>
        <w:pStyle w:val="Naslov2"/>
        <w:numPr>
          <w:ilvl w:val="0"/>
          <w:numId w:val="3"/>
        </w:numPr>
        <w:rPr>
          <w:b/>
          <w:color w:val="4472C4" w:themeColor="accent5"/>
        </w:rPr>
      </w:pPr>
      <w:bookmarkStart w:id="1" w:name="_Toc471383925"/>
      <w:r w:rsidRPr="008C523D">
        <w:rPr>
          <w:b/>
          <w:color w:val="4472C4" w:themeColor="accent5"/>
        </w:rPr>
        <w:t>УВОД</w:t>
      </w:r>
      <w:bookmarkEnd w:id="1"/>
    </w:p>
    <w:p w:rsidR="00D1620C" w:rsidRPr="008C523D" w:rsidRDefault="00D1620C" w:rsidP="00D1620C">
      <w:pPr>
        <w:jc w:val="both"/>
      </w:pPr>
    </w:p>
    <w:p w:rsidR="00D1620C" w:rsidRPr="008C523D" w:rsidRDefault="00D1620C" w:rsidP="008E55DA">
      <w:pPr>
        <w:spacing w:after="120"/>
        <w:ind w:firstLine="708"/>
        <w:jc w:val="both"/>
      </w:pPr>
      <w:r w:rsidRPr="008C523D">
        <w:t>Регионални центар за професионални развој запослених у образовању у Чачку са потпуно јасно дефинисаним стандардима  и правилима пословања, примењује и спроводи стратегију стручног усавршавања у региону. РЦ у Чачку у сарадњи са другим битним чиниоцима система образовања Републике Србије организује семинаре и стручне скупове, као и друге видове стручног усавршавања.</w:t>
      </w:r>
    </w:p>
    <w:p w:rsidR="00D1620C" w:rsidRPr="008C523D" w:rsidRDefault="00D1620C" w:rsidP="008E55DA">
      <w:pPr>
        <w:spacing w:after="120"/>
        <w:ind w:firstLine="708"/>
        <w:jc w:val="both"/>
      </w:pPr>
      <w:r w:rsidRPr="008C523D">
        <w:t>Актуелни формално-правни акти који регулишу васпитно-образовну сферу  створили су неопходне оквире којима је стручно усавршавање просветних радника и законски регулисано.</w:t>
      </w:r>
    </w:p>
    <w:p w:rsidR="00D1620C" w:rsidRPr="008C523D" w:rsidRDefault="00D1620C" w:rsidP="008E55DA">
      <w:pPr>
        <w:spacing w:after="120"/>
        <w:ind w:firstLine="720"/>
        <w:jc w:val="both"/>
      </w:pPr>
      <w:r w:rsidRPr="008C523D">
        <w:t>Правни основ за обавезу сталног стручног усавршавања проистиче из Закона о раду који прописује, како обавезу послодавца да запосленом омогући стручно усавршавање, тако и обавезу запосленог да се стручно усавршава (члан 49.). Овај члан одређује и обавезу послодавца у вези са обезбеђивањем средстава за стручно усавршавање.</w:t>
      </w:r>
    </w:p>
    <w:p w:rsidR="00D1620C" w:rsidRPr="008C523D" w:rsidRDefault="00D1620C" w:rsidP="008E55DA">
      <w:pPr>
        <w:spacing w:after="120"/>
        <w:ind w:firstLine="720"/>
        <w:jc w:val="both"/>
      </w:pPr>
      <w:r w:rsidRPr="008C523D">
        <w:t>Утврђена је обавеза локалне самоуправе у складу са Чланом 129, став 6. Закона о основама система образовања и васпитања („Службени гласник РС“, бр. 72/09, 52/11, 55/13, 35/15 – аутентично тумачење, 68/15 и 62/16 – УС) да финансира стручно усавршавање запослених у образовању.</w:t>
      </w:r>
    </w:p>
    <w:p w:rsidR="00D1620C" w:rsidRPr="008C523D" w:rsidRDefault="00D1620C" w:rsidP="008E55DA">
      <w:pPr>
        <w:spacing w:after="120"/>
        <w:ind w:firstLine="720"/>
        <w:jc w:val="both"/>
      </w:pPr>
      <w:r w:rsidRPr="008C523D">
        <w:t>Област стручног усавршавања регулише Правилник о сталном</w:t>
      </w:r>
      <w:r w:rsidR="008A63FB" w:rsidRPr="008C523D">
        <w:t xml:space="preserve"> стручном усавршавањ</w:t>
      </w:r>
      <w:r w:rsidR="002F1C11" w:rsidRPr="008C523D">
        <w:t>у и напредовању у звања наставника, васпитача и стручних сарадника (</w:t>
      </w:r>
      <w:r w:rsidR="002F1C11" w:rsidRPr="008C523D">
        <w:rPr>
          <w:rFonts w:eastAsia="+mn-ea"/>
          <w:bCs/>
          <w:kern w:val="24"/>
        </w:rPr>
        <w:t>„Службени гласник РС“, број 81/2017 од 31.08.2017. ступио на снагу 08.09.2017.)</w:t>
      </w:r>
    </w:p>
    <w:p w:rsidR="00D1620C" w:rsidRPr="008C523D" w:rsidRDefault="00D1620C" w:rsidP="008E55DA">
      <w:pPr>
        <w:spacing w:after="120"/>
        <w:ind w:firstLine="720"/>
        <w:jc w:val="both"/>
      </w:pPr>
      <w:r w:rsidRPr="008C523D">
        <w:t>Овај правилник одређује обавезе, услове, програме и начин организова</w:t>
      </w:r>
      <w:r w:rsidR="002F1C11" w:rsidRPr="008C523D">
        <w:t>ња сталног стручног усавршавања и напредовања у звања.</w:t>
      </w:r>
    </w:p>
    <w:p w:rsidR="00D1620C" w:rsidRPr="008C523D" w:rsidRDefault="00D1620C" w:rsidP="008E55DA">
      <w:pPr>
        <w:spacing w:after="120"/>
        <w:jc w:val="both"/>
      </w:pPr>
      <w:r w:rsidRPr="008C523D">
        <w:t>Сходно Правилнику стручног усавршавања дефинисани су циљеви и задаци.</w:t>
      </w:r>
    </w:p>
    <w:p w:rsidR="00D1620C" w:rsidRPr="008C523D" w:rsidRDefault="00D1620C" w:rsidP="008E55DA">
      <w:pPr>
        <w:spacing w:after="120"/>
        <w:ind w:firstLine="720"/>
        <w:jc w:val="both"/>
      </w:pPr>
      <w:r w:rsidRPr="008C523D">
        <w:t xml:space="preserve">Регионални центри и центри за стручно усавршавање обједињени су Мрежом регионалних центара и центара за стручно усавршавање, којих у Србији има 12 и то у следећим општинама: Ниш, Лесковац, Крушевац, Крагујевац, Ужице, Кањижа, Смедерево, Шабац, Kњажевац, Нови Пазар, Кикинда и Чачак.  По својој основној концепцији постоји фундаментална сличност између центара, али је истовремено присутна и различитост која произилази из специфичности одређеног региона. </w:t>
      </w:r>
    </w:p>
    <w:p w:rsidR="000F5774" w:rsidRPr="008C523D" w:rsidRDefault="000F5774">
      <w:pPr>
        <w:spacing w:after="120"/>
      </w:pPr>
      <w:r w:rsidRPr="008C523D">
        <w:br w:type="page"/>
      </w:r>
    </w:p>
    <w:p w:rsidR="00D1620C" w:rsidRPr="008C523D" w:rsidRDefault="00D1620C" w:rsidP="003E49D7">
      <w:pPr>
        <w:pStyle w:val="Naslov2"/>
        <w:numPr>
          <w:ilvl w:val="0"/>
          <w:numId w:val="3"/>
        </w:numPr>
        <w:rPr>
          <w:b/>
          <w:color w:val="4472C4" w:themeColor="accent5"/>
        </w:rPr>
      </w:pPr>
      <w:bookmarkStart w:id="2" w:name="_Toc471383926"/>
      <w:r w:rsidRPr="008C523D">
        <w:rPr>
          <w:b/>
          <w:color w:val="4472C4" w:themeColor="accent5"/>
        </w:rPr>
        <w:lastRenderedPageBreak/>
        <w:t>ОСНИВАЊЕ, УСЛОВИ, ОРГАНИЗАЦИЈА И ДЕЛАТНОСТ РАДА РЕГИОНАЛНОГ ЦЕНТРА</w:t>
      </w:r>
      <w:bookmarkEnd w:id="2"/>
    </w:p>
    <w:p w:rsidR="00D1620C" w:rsidRPr="008C523D" w:rsidRDefault="00D1620C" w:rsidP="00D1620C">
      <w:pPr>
        <w:jc w:val="both"/>
        <w:rPr>
          <w:i/>
        </w:rPr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ind w:left="714" w:hanging="357"/>
        <w:rPr>
          <w:rFonts w:ascii="Times New Roman" w:hAnsi="Times New Roman" w:cs="Times New Roman"/>
        </w:rPr>
      </w:pPr>
      <w:bookmarkStart w:id="3" w:name="_Toc471383927"/>
      <w:r w:rsidRPr="008C523D">
        <w:rPr>
          <w:rFonts w:ascii="Times New Roman" w:hAnsi="Times New Roman" w:cs="Times New Roman"/>
        </w:rPr>
        <w:t>О оснивању Регионалног центра</w:t>
      </w:r>
      <w:bookmarkEnd w:id="3"/>
    </w:p>
    <w:p w:rsidR="00D1620C" w:rsidRPr="008C523D" w:rsidRDefault="00D1620C" w:rsidP="008E55DA">
      <w:pPr>
        <w:spacing w:after="120"/>
        <w:ind w:firstLine="567"/>
        <w:jc w:val="both"/>
      </w:pPr>
      <w:r w:rsidRPr="008C523D">
        <w:t>Регионални центар за професионални развој запослених у образовању - Чачак, основан је Одлуком Скупштине општине Чачак бр. 06-87/2005-5-02 од 21. и 24. октобра 2005. године, на основу Протокола о сарадњи са Швајцарском агенцијом за обнову и сарадњу - SCD, a процес регистрације је окончан 3. априла 2006. године.</w:t>
      </w:r>
    </w:p>
    <w:p w:rsidR="00D1620C" w:rsidRPr="008C523D" w:rsidRDefault="00D1620C" w:rsidP="0097789A">
      <w:pPr>
        <w:spacing w:after="120"/>
        <w:ind w:firstLine="567"/>
        <w:jc w:val="both"/>
        <w:rPr>
          <w:b/>
        </w:rPr>
      </w:pPr>
      <w:r w:rsidRPr="008C523D">
        <w:t>Делатност и начин рада Регионалног центра регулисани су Одлуком о оснивању, Статутом Регионалног центра и Правилником о унутрашњој организацији и систематизацији радних места</w:t>
      </w:r>
    </w:p>
    <w:p w:rsidR="00D1620C" w:rsidRPr="008C523D" w:rsidRDefault="00D1620C" w:rsidP="008E55DA">
      <w:pPr>
        <w:spacing w:after="120"/>
        <w:jc w:val="both"/>
        <w:rPr>
          <w:i/>
        </w:rPr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4" w:name="_Toc471383928"/>
      <w:r w:rsidRPr="008C523D">
        <w:rPr>
          <w:rFonts w:ascii="Times New Roman" w:hAnsi="Times New Roman" w:cs="Times New Roman"/>
        </w:rPr>
        <w:t>Услови и организација рада</w:t>
      </w:r>
      <w:bookmarkEnd w:id="4"/>
    </w:p>
    <w:p w:rsidR="00D1620C" w:rsidRPr="008C523D" w:rsidRDefault="00D1620C" w:rsidP="008E55DA">
      <w:pPr>
        <w:spacing w:after="120"/>
        <w:ind w:firstLine="720"/>
        <w:jc w:val="both"/>
      </w:pPr>
      <w:r w:rsidRPr="008C523D">
        <w:t>Рад Регионалног центра се реализује у згради Регионалног центра, ул. Цара Душана бб у Чачку.  Регионални центар организује активности и ван зграде РЦ, а у сарадњи са васпитнообразовним установама.</w:t>
      </w:r>
    </w:p>
    <w:p w:rsidR="00D1620C" w:rsidRPr="008C523D" w:rsidRDefault="00D1620C" w:rsidP="00D1620C">
      <w:pPr>
        <w:jc w:val="both"/>
      </w:pPr>
      <w:r w:rsidRPr="008C523D">
        <w:t>Просторије које поседује Регионални центар су: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3 учионице за одржавање семинара (150 учесника)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мултимедијална учионица са 20 умрежених рачунара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библиотека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кафитерија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двокреветна соба за смештај реализатора обука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3 канцеларије запослених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канцеларија за  реализаторе обука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остава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97789A">
      <w:pPr>
        <w:spacing w:after="120"/>
        <w:ind w:firstLine="708"/>
        <w:jc w:val="both"/>
      </w:pPr>
      <w:r w:rsidRPr="008C523D">
        <w:t>Библиотека је опремљена стручном и савременом литературом (око 1400 наслова). Стручна литература је намењена запосленима у васпитнообразовним установама  за припремање наставних часова, предавања, а и за организовање стручних актива, презентација, семинара, конференција, вебинара, летње и зимске школе и др.</w:t>
      </w:r>
    </w:p>
    <w:p w:rsidR="0097789A" w:rsidRPr="008C523D" w:rsidRDefault="00D1620C" w:rsidP="0097789A">
      <w:pPr>
        <w:spacing w:after="120"/>
        <w:ind w:firstLine="708"/>
        <w:jc w:val="both"/>
      </w:pPr>
      <w:r w:rsidRPr="008C523D">
        <w:t>Регионални центар за професионални развој запослених у образовању има свој</w:t>
      </w:r>
      <w:r w:rsidR="0097789A" w:rsidRPr="008C523D">
        <w:t>:</w:t>
      </w:r>
      <w:r w:rsidRPr="008C523D">
        <w:t xml:space="preserve"> сајт </w:t>
      </w:r>
      <w:hyperlink r:id="rId10" w:history="1">
        <w:r w:rsidRPr="008C523D">
          <w:rPr>
            <w:rStyle w:val="Hiperveza"/>
          </w:rPr>
          <w:t>www.rc-cacak.co.rs</w:t>
        </w:r>
      </w:hyperlink>
      <w:r w:rsidR="0097789A" w:rsidRPr="008C523D">
        <w:t>;</w:t>
      </w:r>
    </w:p>
    <w:p w:rsidR="0097789A" w:rsidRPr="008C523D" w:rsidRDefault="00D1620C" w:rsidP="003E49D7">
      <w:pPr>
        <w:pStyle w:val="Pasussalistom"/>
        <w:numPr>
          <w:ilvl w:val="0"/>
          <w:numId w:val="6"/>
        </w:numPr>
        <w:spacing w:after="120"/>
        <w:jc w:val="both"/>
      </w:pPr>
      <w:r w:rsidRPr="008C523D">
        <w:t xml:space="preserve">фејсбук профил: </w:t>
      </w:r>
      <w:r w:rsidR="0097789A" w:rsidRPr="008C523D">
        <w:t>RC ČAČAK CENTAR</w:t>
      </w:r>
    </w:p>
    <w:p w:rsidR="0097789A" w:rsidRPr="008C523D" w:rsidRDefault="00D1620C" w:rsidP="003E49D7">
      <w:pPr>
        <w:pStyle w:val="Pasussalistom"/>
        <w:numPr>
          <w:ilvl w:val="0"/>
          <w:numId w:val="6"/>
        </w:numPr>
        <w:spacing w:after="120"/>
        <w:jc w:val="both"/>
      </w:pPr>
      <w:r w:rsidRPr="008C523D">
        <w:t xml:space="preserve">мејл адресе: </w:t>
      </w:r>
      <w:hyperlink r:id="rId11" w:history="1">
        <w:r w:rsidRPr="008C523D">
          <w:rPr>
            <w:rStyle w:val="Hiperveza"/>
          </w:rPr>
          <w:t>rccacak@eunet.rs</w:t>
        </w:r>
      </w:hyperlink>
      <w:r w:rsidRPr="008C523D">
        <w:t xml:space="preserve">, </w:t>
      </w:r>
      <w:hyperlink r:id="rId12" w:history="1">
        <w:r w:rsidRPr="008C523D">
          <w:rPr>
            <w:rStyle w:val="Hiperveza"/>
          </w:rPr>
          <w:t>cacakrc@gmail.com</w:t>
        </w:r>
      </w:hyperlink>
      <w:r w:rsidRPr="008C523D">
        <w:t xml:space="preserve">, </w:t>
      </w:r>
      <w:hyperlink r:id="rId13" w:history="1">
        <w:r w:rsidRPr="008C523D">
          <w:rPr>
            <w:rStyle w:val="Hiperveza"/>
          </w:rPr>
          <w:t>director.rccacak@gmail.com</w:t>
        </w:r>
      </w:hyperlink>
      <w:r w:rsidRPr="008C523D">
        <w:t xml:space="preserve"> </w:t>
      </w:r>
    </w:p>
    <w:p w:rsidR="0097789A" w:rsidRPr="008C523D" w:rsidRDefault="00D1620C" w:rsidP="003E49D7">
      <w:pPr>
        <w:pStyle w:val="Pasussalistom"/>
        <w:numPr>
          <w:ilvl w:val="0"/>
          <w:numId w:val="6"/>
        </w:numPr>
        <w:spacing w:after="120"/>
        <w:jc w:val="both"/>
      </w:pPr>
      <w:r w:rsidRPr="008C523D">
        <w:t xml:space="preserve">Телефони РЦ у Чачку: </w:t>
      </w:r>
    </w:p>
    <w:p w:rsidR="0097789A" w:rsidRPr="008C523D" w:rsidRDefault="00BC1A56" w:rsidP="003E49D7">
      <w:pPr>
        <w:pStyle w:val="Pasussalistom"/>
        <w:numPr>
          <w:ilvl w:val="1"/>
          <w:numId w:val="6"/>
        </w:numPr>
        <w:spacing w:after="120"/>
        <w:jc w:val="both"/>
      </w:pPr>
      <w:r w:rsidRPr="008C523D">
        <w:t>Ф</w:t>
      </w:r>
      <w:r w:rsidR="00D1620C" w:rsidRPr="008C523D">
        <w:t>иксни</w:t>
      </w:r>
      <w:r w:rsidRPr="008C523D">
        <w:t>:</w:t>
      </w:r>
      <w:r w:rsidR="00D1620C" w:rsidRPr="008C523D">
        <w:t xml:space="preserve"> 032</w:t>
      </w:r>
      <w:r w:rsidR="0097789A" w:rsidRPr="008C523D">
        <w:t>/320-</w:t>
      </w:r>
      <w:r w:rsidR="00D1620C" w:rsidRPr="008C523D">
        <w:t xml:space="preserve">100 и </w:t>
      </w:r>
    </w:p>
    <w:p w:rsidR="00D1620C" w:rsidRPr="008C523D" w:rsidRDefault="00BC1A56" w:rsidP="003E49D7">
      <w:pPr>
        <w:pStyle w:val="Pasussalistom"/>
        <w:numPr>
          <w:ilvl w:val="1"/>
          <w:numId w:val="6"/>
        </w:numPr>
        <w:spacing w:after="120"/>
        <w:jc w:val="both"/>
      </w:pPr>
      <w:r w:rsidRPr="008C523D">
        <w:t>М</w:t>
      </w:r>
      <w:r w:rsidR="00D1620C" w:rsidRPr="008C523D">
        <w:t>обилни</w:t>
      </w:r>
      <w:r w:rsidRPr="008C523D">
        <w:t>;</w:t>
      </w:r>
      <w:r w:rsidR="00D1620C" w:rsidRPr="008C523D">
        <w:t xml:space="preserve"> 064/6424</w:t>
      </w:r>
      <w:r w:rsidRPr="008C523D">
        <w:t>-</w:t>
      </w:r>
      <w:r w:rsidR="00D1620C" w:rsidRPr="008C523D">
        <w:t>129, 064/6424</w:t>
      </w:r>
      <w:r w:rsidRPr="008C523D">
        <w:t>-</w:t>
      </w:r>
      <w:r w:rsidR="00D1620C" w:rsidRPr="008C523D">
        <w:t>132, 064/6424</w:t>
      </w:r>
      <w:r w:rsidRPr="008C523D">
        <w:t>-</w:t>
      </w:r>
      <w:r w:rsidR="00D1620C" w:rsidRPr="008C523D">
        <w:t>133, 0646424</w:t>
      </w:r>
      <w:r w:rsidRPr="008C523D">
        <w:t>-</w:t>
      </w:r>
      <w:r w:rsidR="00D1620C" w:rsidRPr="008C523D">
        <w:t>131.</w:t>
      </w:r>
    </w:p>
    <w:p w:rsidR="00D1620C" w:rsidRPr="008C523D" w:rsidRDefault="00D1620C" w:rsidP="0097789A">
      <w:pPr>
        <w:spacing w:after="120"/>
        <w:ind w:firstLine="360"/>
        <w:jc w:val="both"/>
      </w:pPr>
      <w:r w:rsidRPr="008C523D">
        <w:rPr>
          <w:b/>
        </w:rPr>
        <w:t xml:space="preserve">Радно време РЦ </w:t>
      </w:r>
      <w:r w:rsidR="00BC1A56" w:rsidRPr="008C523D">
        <w:t>је од 7.30 до 15.</w:t>
      </w:r>
      <w:r w:rsidRPr="008C523D">
        <w:t>30 сваким радним даном. Врло често због специфичности посла Регионалног центра, ради се и у поподневним часовима, као и викендом. Пракса је да се сви семинари организују суботом и недељом.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ind w:left="714" w:hanging="357"/>
        <w:rPr>
          <w:rFonts w:ascii="Times New Roman" w:hAnsi="Times New Roman" w:cs="Times New Roman"/>
        </w:rPr>
      </w:pPr>
      <w:bookmarkStart w:id="5" w:name="_Toc471383929"/>
      <w:r w:rsidRPr="008C523D">
        <w:rPr>
          <w:rFonts w:ascii="Times New Roman" w:hAnsi="Times New Roman" w:cs="Times New Roman"/>
        </w:rPr>
        <w:t>Делатност рада РЦ</w:t>
      </w:r>
      <w:bookmarkEnd w:id="5"/>
    </w:p>
    <w:p w:rsidR="00D1620C" w:rsidRPr="008C523D" w:rsidRDefault="00D1620C" w:rsidP="0097789A">
      <w:pPr>
        <w:jc w:val="both"/>
      </w:pPr>
      <w:r w:rsidRPr="008C523D">
        <w:t>Одлуком о оснивању Регионалног центра, чланом 7. прописана је делатност:</w:t>
      </w:r>
      <w:r w:rsidR="0097789A" w:rsidRPr="008C523D">
        <w:t xml:space="preserve"> </w:t>
      </w:r>
      <w:r w:rsidRPr="008C523D">
        <w:t>„Претежна делатност</w:t>
      </w:r>
      <w:r w:rsidR="00BC1A56" w:rsidRPr="008C523D">
        <w:t>“</w:t>
      </w:r>
      <w:r w:rsidRPr="008C523D">
        <w:t xml:space="preserve"> Центра је:</w:t>
      </w:r>
    </w:p>
    <w:p w:rsidR="00D1620C" w:rsidRPr="008C523D" w:rsidRDefault="00D1620C" w:rsidP="003E49D7">
      <w:pPr>
        <w:pStyle w:val="Pasussalistom"/>
        <w:numPr>
          <w:ilvl w:val="0"/>
          <w:numId w:val="5"/>
        </w:numPr>
        <w:jc w:val="both"/>
      </w:pPr>
      <w:r w:rsidRPr="008C523D">
        <w:t xml:space="preserve">84.12 - Уређивање делатности субјеката који пружају услуге у образовању и друге друштвене услуге (управљање државним програмима чији је циљ </w:t>
      </w:r>
      <w:r w:rsidRPr="008C523D">
        <w:lastRenderedPageBreak/>
        <w:t>побољшање квалитета живота појединаца у области образовања, управљање истраживањима и развојем у овој области и фондовима намењеним за те сврхе).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</w:pPr>
      <w:r w:rsidRPr="008C523D">
        <w:t xml:space="preserve">Поред </w:t>
      </w:r>
      <w:r w:rsidR="00BC1A56" w:rsidRPr="008C523D">
        <w:t>„</w:t>
      </w:r>
      <w:r w:rsidRPr="008C523D">
        <w:t>претежне делатности</w:t>
      </w:r>
      <w:r w:rsidR="00BC1A56" w:rsidRPr="008C523D">
        <w:t>“</w:t>
      </w:r>
      <w:r w:rsidRPr="008C523D">
        <w:t xml:space="preserve"> Центар обавља и: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58.11 - Издавање књига,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58.14 - Издавање часописа и периодичних издања,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58.19 - Остала издавачка делатност,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59.20 - Снимање и издавање звучних записа и музике,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62.01 - Рачунарско програмирање,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62.03 - Управљање рачунарском опремом,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63.11 - Обрада података,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85.59 - Остало образовање.“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6" w:name="_Toc471383930"/>
      <w:r w:rsidRPr="008C523D">
        <w:rPr>
          <w:rFonts w:ascii="Times New Roman" w:hAnsi="Times New Roman" w:cs="Times New Roman"/>
        </w:rPr>
        <w:t>Финансирање рада РЦ</w:t>
      </w:r>
      <w:bookmarkEnd w:id="6"/>
    </w:p>
    <w:p w:rsidR="00D1620C" w:rsidRPr="008C523D" w:rsidRDefault="00D1620C" w:rsidP="0097789A">
      <w:pPr>
        <w:spacing w:after="120"/>
        <w:ind w:left="142" w:firstLine="578"/>
        <w:jc w:val="both"/>
      </w:pPr>
      <w:r w:rsidRPr="008C523D">
        <w:t>Регионални центар за професионални развој запослених у образовању је индиректни буџетски корисник, финансира се из буџета града Чачка. РЦ остварује и сопствене приходе организацијом различитих облика стручног усавршавања. Такође,  финансира се и пројектно, аплицирањем на расписане конкурсе, у земљи и иностранству.</w:t>
      </w:r>
    </w:p>
    <w:p w:rsidR="00D1620C" w:rsidRPr="008C523D" w:rsidRDefault="00D1620C" w:rsidP="0097789A">
      <w:pPr>
        <w:spacing w:after="120"/>
        <w:ind w:firstLine="720"/>
        <w:jc w:val="both"/>
      </w:pPr>
      <w:r w:rsidRPr="008C523D">
        <w:t>Све трошкове организације и извођења стручног усавршавања запослених у образовању са територије града Чачка финансира град Чачак, преношењем средстава Регионалном центру одлуком о буџету. Припадајући износ средстава за сваку установу добија се тако што се укупна средства поделе са бројем запослених у образовању који имају право и обавезу за стручним усавршавањем.</w:t>
      </w:r>
    </w:p>
    <w:p w:rsidR="00BC1A56" w:rsidRPr="008C523D" w:rsidRDefault="00BC1A56" w:rsidP="00BC1A56">
      <w:pPr>
        <w:spacing w:after="120"/>
        <w:jc w:val="both"/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rPr>
          <w:rFonts w:ascii="Times New Roman" w:hAnsi="Times New Roman" w:cs="Times New Roman"/>
        </w:rPr>
      </w:pPr>
      <w:bookmarkStart w:id="7" w:name="_Toc471383931"/>
      <w:r w:rsidRPr="008C523D">
        <w:rPr>
          <w:rFonts w:ascii="Times New Roman" w:hAnsi="Times New Roman" w:cs="Times New Roman"/>
        </w:rPr>
        <w:t>Структура запослених</w:t>
      </w:r>
      <w:bookmarkEnd w:id="7"/>
    </w:p>
    <w:p w:rsidR="00D1620C" w:rsidRPr="008C523D" w:rsidRDefault="00D1620C" w:rsidP="00D162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353"/>
        <w:gridCol w:w="3168"/>
      </w:tblGrid>
      <w:tr w:rsidR="00D1620C" w:rsidRPr="008C523D" w:rsidTr="0097789A">
        <w:trPr>
          <w:jc w:val="center"/>
        </w:trPr>
        <w:tc>
          <w:tcPr>
            <w:tcW w:w="2405" w:type="dxa"/>
            <w:shd w:val="clear" w:color="auto" w:fill="D9D9D9"/>
          </w:tcPr>
          <w:p w:rsidR="00D1620C" w:rsidRPr="008C523D" w:rsidRDefault="00D1620C" w:rsidP="00BC1A56">
            <w:pPr>
              <w:jc w:val="both"/>
              <w:rPr>
                <w:b/>
              </w:rPr>
            </w:pPr>
            <w:r w:rsidRPr="008C523D">
              <w:rPr>
                <w:b/>
              </w:rPr>
              <w:t>Име и презиме</w:t>
            </w:r>
          </w:p>
        </w:tc>
        <w:tc>
          <w:tcPr>
            <w:tcW w:w="3353" w:type="dxa"/>
            <w:shd w:val="clear" w:color="auto" w:fill="D9D9D9"/>
          </w:tcPr>
          <w:p w:rsidR="00D1620C" w:rsidRPr="008C523D" w:rsidRDefault="00D1620C" w:rsidP="00BC1A56">
            <w:pPr>
              <w:jc w:val="both"/>
              <w:rPr>
                <w:b/>
              </w:rPr>
            </w:pPr>
            <w:r w:rsidRPr="008C523D">
              <w:rPr>
                <w:b/>
              </w:rPr>
              <w:t>Назив радног места</w:t>
            </w:r>
          </w:p>
        </w:tc>
        <w:tc>
          <w:tcPr>
            <w:tcW w:w="3168" w:type="dxa"/>
            <w:shd w:val="clear" w:color="auto" w:fill="D9D9D9"/>
          </w:tcPr>
          <w:p w:rsidR="00D1620C" w:rsidRPr="008C523D" w:rsidRDefault="00D1620C" w:rsidP="00BC1A56">
            <w:pPr>
              <w:jc w:val="both"/>
              <w:rPr>
                <w:b/>
              </w:rPr>
            </w:pPr>
            <w:r w:rsidRPr="008C523D">
              <w:rPr>
                <w:b/>
              </w:rPr>
              <w:t>Стручна спрема</w:t>
            </w:r>
          </w:p>
        </w:tc>
      </w:tr>
      <w:tr w:rsidR="00D1620C" w:rsidRPr="008C523D" w:rsidTr="0097789A">
        <w:trPr>
          <w:jc w:val="center"/>
        </w:trPr>
        <w:tc>
          <w:tcPr>
            <w:tcW w:w="2405" w:type="dxa"/>
            <w:vAlign w:val="center"/>
          </w:tcPr>
          <w:p w:rsidR="00D1620C" w:rsidRPr="008C523D" w:rsidRDefault="00D1620C" w:rsidP="0097789A">
            <w:pPr>
              <w:jc w:val="both"/>
            </w:pPr>
            <w:r w:rsidRPr="008C523D">
              <w:t>Горица Станојевић</w:t>
            </w:r>
          </w:p>
        </w:tc>
        <w:tc>
          <w:tcPr>
            <w:tcW w:w="3353" w:type="dxa"/>
            <w:vAlign w:val="center"/>
          </w:tcPr>
          <w:p w:rsidR="00D1620C" w:rsidRPr="008C523D" w:rsidRDefault="00D1620C" w:rsidP="00BC1A56">
            <w:pPr>
              <w:jc w:val="both"/>
            </w:pPr>
            <w:r w:rsidRPr="008C523D">
              <w:t>Директор Регионалног центра за професионални развој запослених у образовању</w:t>
            </w:r>
          </w:p>
        </w:tc>
        <w:tc>
          <w:tcPr>
            <w:tcW w:w="3168" w:type="dxa"/>
            <w:vAlign w:val="center"/>
          </w:tcPr>
          <w:p w:rsidR="00D1620C" w:rsidRPr="008C523D" w:rsidRDefault="00D1620C" w:rsidP="0097789A">
            <w:r w:rsidRPr="008C523D">
              <w:t>Специјалиста за менаџмент у образовању-VII/</w:t>
            </w:r>
            <w:r w:rsidR="0097789A" w:rsidRPr="008C523D">
              <w:t>2</w:t>
            </w:r>
          </w:p>
        </w:tc>
      </w:tr>
      <w:tr w:rsidR="00D1620C" w:rsidRPr="008C523D" w:rsidTr="0097789A">
        <w:trPr>
          <w:jc w:val="center"/>
        </w:trPr>
        <w:tc>
          <w:tcPr>
            <w:tcW w:w="2405" w:type="dxa"/>
            <w:vAlign w:val="center"/>
          </w:tcPr>
          <w:p w:rsidR="00D1620C" w:rsidRPr="008C523D" w:rsidRDefault="00D1620C" w:rsidP="00BC1A56">
            <w:pPr>
              <w:jc w:val="both"/>
            </w:pPr>
            <w:r w:rsidRPr="008C523D">
              <w:t>Томислав Пауновић</w:t>
            </w:r>
          </w:p>
        </w:tc>
        <w:tc>
          <w:tcPr>
            <w:tcW w:w="3353" w:type="dxa"/>
            <w:vAlign w:val="center"/>
          </w:tcPr>
          <w:p w:rsidR="00D1620C" w:rsidRPr="008C523D" w:rsidRDefault="00D1620C" w:rsidP="00BC1A56">
            <w:pPr>
              <w:jc w:val="both"/>
            </w:pPr>
            <w:r w:rsidRPr="008C523D">
              <w:t>Секретар - правник</w:t>
            </w:r>
          </w:p>
        </w:tc>
        <w:tc>
          <w:tcPr>
            <w:tcW w:w="3168" w:type="dxa"/>
            <w:vAlign w:val="center"/>
          </w:tcPr>
          <w:p w:rsidR="00D1620C" w:rsidRPr="008C523D" w:rsidRDefault="0097789A" w:rsidP="0097789A">
            <w:pPr>
              <w:jc w:val="both"/>
            </w:pPr>
            <w:r w:rsidRPr="008C523D">
              <w:t>Д</w:t>
            </w:r>
            <w:r w:rsidR="00D1620C" w:rsidRPr="008C523D">
              <w:t>ипломирани правник – VII</w:t>
            </w:r>
            <w:r w:rsidRPr="008C523D">
              <w:t>/1</w:t>
            </w:r>
          </w:p>
        </w:tc>
      </w:tr>
      <w:tr w:rsidR="00D1620C" w:rsidRPr="008C523D" w:rsidTr="0097789A">
        <w:trPr>
          <w:jc w:val="center"/>
        </w:trPr>
        <w:tc>
          <w:tcPr>
            <w:tcW w:w="2405" w:type="dxa"/>
            <w:vAlign w:val="center"/>
          </w:tcPr>
          <w:p w:rsidR="00D1620C" w:rsidRPr="008C523D" w:rsidRDefault="00D1620C" w:rsidP="00BC1A56">
            <w:pPr>
              <w:jc w:val="both"/>
            </w:pPr>
            <w:r w:rsidRPr="008C523D">
              <w:t>Љиљана Војиновић</w:t>
            </w:r>
          </w:p>
        </w:tc>
        <w:tc>
          <w:tcPr>
            <w:tcW w:w="3353" w:type="dxa"/>
            <w:vAlign w:val="center"/>
          </w:tcPr>
          <w:p w:rsidR="00D1620C" w:rsidRPr="008C523D" w:rsidRDefault="00D1620C" w:rsidP="00BC1A56">
            <w:pPr>
              <w:jc w:val="both"/>
            </w:pPr>
            <w:r w:rsidRPr="008C523D">
              <w:t>Сарадник у ресурсном центру</w:t>
            </w:r>
          </w:p>
        </w:tc>
        <w:tc>
          <w:tcPr>
            <w:tcW w:w="3168" w:type="dxa"/>
            <w:vAlign w:val="center"/>
          </w:tcPr>
          <w:p w:rsidR="00D1620C" w:rsidRPr="008C523D" w:rsidRDefault="00D1620C" w:rsidP="0097789A">
            <w:r w:rsidRPr="008C523D">
              <w:t>Струковни инжењер електротехнике и рачунарства – специјалиста електроенергетике – VII</w:t>
            </w:r>
          </w:p>
        </w:tc>
      </w:tr>
    </w:tbl>
    <w:p w:rsidR="000F5774" w:rsidRPr="008C523D" w:rsidRDefault="000F5774" w:rsidP="000F5774">
      <w:r w:rsidRPr="008C523D">
        <w:br w:type="page"/>
      </w:r>
    </w:p>
    <w:p w:rsidR="00D1620C" w:rsidRPr="008C523D" w:rsidRDefault="00D1620C" w:rsidP="003E49D7">
      <w:pPr>
        <w:pStyle w:val="Naslov2"/>
        <w:numPr>
          <w:ilvl w:val="0"/>
          <w:numId w:val="3"/>
        </w:numPr>
        <w:rPr>
          <w:b/>
          <w:color w:val="4472C4" w:themeColor="accent5"/>
        </w:rPr>
      </w:pPr>
      <w:bookmarkStart w:id="8" w:name="_Toc471383932"/>
      <w:r w:rsidRPr="008C523D">
        <w:rPr>
          <w:b/>
          <w:color w:val="4472C4" w:themeColor="accent5"/>
        </w:rPr>
        <w:lastRenderedPageBreak/>
        <w:t>ДЕФИНИСАНА СТРАТЕШКА УЛОГА РЕГИОНАЛНОГ ЦЕНТРА ЗА ПРОФЕСИОНАЛНИ РАЗВОЈ ЗАПОСЛЕНИХ У ОБРАЗОВАЊУ У ЧАЧКУ У РАЗВОЈУ ВАСПИТНООБРАЗОВНОГ СИСТЕМА У РЕГИОНУ</w:t>
      </w:r>
      <w:bookmarkEnd w:id="8"/>
    </w:p>
    <w:p w:rsidR="00D1620C" w:rsidRPr="008C523D" w:rsidRDefault="00D1620C" w:rsidP="00D1620C">
      <w:pPr>
        <w:ind w:left="360"/>
        <w:jc w:val="both"/>
      </w:pPr>
    </w:p>
    <w:p w:rsidR="00D1620C" w:rsidRPr="008C523D" w:rsidRDefault="00B47B6E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9" w:name="_Toc471383933"/>
      <w:r w:rsidRPr="008C523D">
        <w:rPr>
          <w:rFonts w:ascii="Times New Roman" w:hAnsi="Times New Roman" w:cs="Times New Roman"/>
        </w:rPr>
        <w:t xml:space="preserve"> </w:t>
      </w:r>
      <w:r w:rsidR="00D1620C" w:rsidRPr="008C523D">
        <w:rPr>
          <w:rFonts w:ascii="Times New Roman" w:hAnsi="Times New Roman" w:cs="Times New Roman"/>
        </w:rPr>
        <w:t>Визија развоја Регионалног центра у Чачку</w:t>
      </w:r>
      <w:bookmarkEnd w:id="9"/>
    </w:p>
    <w:p w:rsidR="00D1620C" w:rsidRPr="008C523D" w:rsidRDefault="00D1620C" w:rsidP="00BC1A56">
      <w:pPr>
        <w:spacing w:after="120"/>
        <w:ind w:firstLine="360"/>
        <w:jc w:val="both"/>
      </w:pPr>
      <w:r w:rsidRPr="008C523D">
        <w:t>Регионал</w:t>
      </w:r>
      <w:r w:rsidR="00B47B6E" w:rsidRPr="008C523D">
        <w:t xml:space="preserve"> </w:t>
      </w:r>
      <w:r w:rsidRPr="008C523D">
        <w:t>ни центар за професионални развој запослених у образовању у Чачку омогућава праћење и унапређење спровођења програма стручног усавршавања, у складу са националном Стратегијом развоја образовања, уз уважавање утврђених специфичних потреба корисника (појединаца и институција) у  региону.</w:t>
      </w:r>
    </w:p>
    <w:p w:rsidR="00D1620C" w:rsidRPr="008C523D" w:rsidRDefault="00D1620C" w:rsidP="00BC1A56">
      <w:pPr>
        <w:ind w:firstLine="360"/>
        <w:jc w:val="both"/>
      </w:pPr>
      <w:r w:rsidRPr="008C523D">
        <w:t xml:space="preserve">Локална заједница је укључена у непосредну реализацију програма стручног усавршавања. </w:t>
      </w:r>
    </w:p>
    <w:p w:rsidR="00D1620C" w:rsidRPr="008C523D" w:rsidRDefault="00D1620C" w:rsidP="00BC1A56">
      <w:pPr>
        <w:spacing w:after="120"/>
        <w:jc w:val="both"/>
      </w:pPr>
      <w:r w:rsidRPr="008C523D">
        <w:t>- пословни простор који одговара стандардима стручног рада, без архитектонских баријера;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постојећи стручни кадар ојачан са новим стручним кадровима;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простор опремљен  савременом опремом, укључујући јединствену базу података;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обезбеђена материјална подршка за запослене и за развој програма и услуга из више извора (Локална самоуправа, Министарство);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ефективна расподела послова и улога запослених;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уведене нове методе рада, стручни стандарди и нормативи који доприносе квалитету услуга;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инициране и покренуте акције за које се укажу конкретне потребе у заједници у области васпитно-образовног рада као и у другим областима јавног рада од општег значаја за заједницу;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обједињени подаци, развијене програмске активности;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развијена сарадња и партнерство са свим актерима васпитно-образовне делатности како у локалу тако и у ширем региону;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улога Регионалног центра дефинисана и реализована у складу са актуелним законским прописима и уредбама.</w:t>
      </w:r>
    </w:p>
    <w:p w:rsidR="00D1620C" w:rsidRPr="008C523D" w:rsidRDefault="00D1620C" w:rsidP="00D1620C">
      <w:pPr>
        <w:jc w:val="both"/>
      </w:pPr>
    </w:p>
    <w:p w:rsidR="00D1620C" w:rsidRPr="008C523D" w:rsidRDefault="00BC1A56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10" w:name="_Toc471383934"/>
      <w:r w:rsidRPr="008C523D">
        <w:rPr>
          <w:rFonts w:ascii="Times New Roman" w:hAnsi="Times New Roman" w:cs="Times New Roman"/>
        </w:rPr>
        <w:t>Мисија</w:t>
      </w:r>
      <w:bookmarkEnd w:id="10"/>
    </w:p>
    <w:p w:rsidR="00D1620C" w:rsidRPr="008C523D" w:rsidRDefault="00D1620C" w:rsidP="00BC1A56">
      <w:pPr>
        <w:spacing w:after="120"/>
        <w:ind w:firstLine="567"/>
        <w:jc w:val="both"/>
      </w:pPr>
      <w:r w:rsidRPr="008C523D">
        <w:t xml:space="preserve">Развијање високопрофесионалног, креативног наставничког кадра, промовисање културе перманентног усавршавања, самоевалуације, евалуације и континуираног развоја система школства, у циљу унапређења квалитета рада образовно-васпитних институција у региону </w:t>
      </w:r>
      <w:r w:rsidR="002F1C11" w:rsidRPr="008C523D">
        <w:t xml:space="preserve">, њиховог развоја и нивоа постигнућа деце/ученика, као </w:t>
      </w:r>
      <w:r w:rsidRPr="008C523D">
        <w:t>и децентрализације система професионалног усавршавања.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11" w:name="_Toc471383935"/>
      <w:r w:rsidRPr="008C523D">
        <w:rPr>
          <w:rFonts w:ascii="Times New Roman" w:hAnsi="Times New Roman" w:cs="Times New Roman"/>
        </w:rPr>
        <w:t>Циљ Регионалног центра</w:t>
      </w:r>
      <w:bookmarkEnd w:id="11"/>
    </w:p>
    <w:p w:rsidR="00D1620C" w:rsidRPr="008C523D" w:rsidRDefault="00D1620C" w:rsidP="00BC1A56">
      <w:pPr>
        <w:spacing w:after="120"/>
        <w:ind w:firstLine="720"/>
        <w:jc w:val="both"/>
      </w:pPr>
      <w:r w:rsidRPr="008C523D">
        <w:t>Циљ Регионалног центра за професионални развој запослених у образовању је да омогући, прати и организује стручно усавршавање запослених у вртићима и школама региона у складу са њиховим потребама и плановима стручног усавршавања, а у циљу што бољих постигнућа ученика и побољшања васпитнообразовног процеса.  На основу прикупљених планова стручног усавшавања и на основу анализа, РЦ организује семинаре, стручне скупове и неакредитоване обуке.</w:t>
      </w:r>
    </w:p>
    <w:p w:rsidR="00D1620C" w:rsidRPr="008C523D" w:rsidRDefault="00D1620C" w:rsidP="00D1620C">
      <w:pPr>
        <w:jc w:val="both"/>
        <w:rPr>
          <w:i/>
        </w:rPr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12" w:name="_Toc471383936"/>
      <w:r w:rsidRPr="008C523D">
        <w:rPr>
          <w:rFonts w:ascii="Times New Roman" w:hAnsi="Times New Roman" w:cs="Times New Roman"/>
        </w:rPr>
        <w:lastRenderedPageBreak/>
        <w:t>Задаци Регионалног центра</w:t>
      </w:r>
      <w:bookmarkEnd w:id="12"/>
    </w:p>
    <w:p w:rsidR="00D1620C" w:rsidRPr="008C523D" w:rsidRDefault="00D1620C" w:rsidP="00BC1A56">
      <w:pPr>
        <w:spacing w:after="120"/>
        <w:ind w:firstLine="708"/>
        <w:jc w:val="both"/>
      </w:pPr>
      <w:r w:rsidRPr="008C523D">
        <w:t xml:space="preserve">Регионални центар планира стручно усавршавње запослених у образовању у складу са Правилником о стручном усавршавању. Стручно усавршавање наставника, васпитача и стручних сарадника предшколска установа или школа планира у складу са потребама и приоритетима образовања и васпитања деце и ученика, приоритетним областима које утврђује министар надлежан за послове образовања.  На основу сагледавања нивоа развијености свих компетенција за професију наставника, васпитача и стручног сарадника састављају се планови стручног усавршавања који се достављају Регионалном центру. </w:t>
      </w:r>
    </w:p>
    <w:p w:rsidR="00D1620C" w:rsidRPr="008C523D" w:rsidRDefault="00D1620C" w:rsidP="00BC1A56">
      <w:pPr>
        <w:spacing w:after="120" w:line="276" w:lineRule="auto"/>
        <w:ind w:firstLine="720"/>
        <w:jc w:val="both"/>
      </w:pPr>
      <w:r w:rsidRPr="008C523D">
        <w:t xml:space="preserve">Потребе и приоритете стручног усавршавања школе и вртићи  планирају и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остварености стандарда постигнућа и других показатеља квалитета образовно-васпитног рада. </w:t>
      </w:r>
    </w:p>
    <w:p w:rsidR="00D1620C" w:rsidRPr="008C523D" w:rsidRDefault="00D1620C" w:rsidP="00BC1A56">
      <w:pPr>
        <w:spacing w:after="120"/>
        <w:ind w:firstLine="360"/>
        <w:jc w:val="both"/>
      </w:pPr>
      <w:r w:rsidRPr="008C523D">
        <w:t>Лични план професионалног развоја наставника, васпитача и стручног сарадника сачињава се на основу самопроцене нивоа развијености свих компетенција за професију наставника, васпитача и стручног сарадника.</w:t>
      </w:r>
    </w:p>
    <w:p w:rsidR="002F1C11" w:rsidRPr="008C523D" w:rsidRDefault="002F1C11" w:rsidP="002F1C11">
      <w:pPr>
        <w:spacing w:before="125" w:line="216" w:lineRule="auto"/>
        <w:ind w:left="547" w:hanging="547"/>
        <w:jc w:val="both"/>
        <w:rPr>
          <w:lang w:eastAsia="sr-Latn-CS"/>
        </w:rPr>
      </w:pPr>
      <w:r w:rsidRPr="008C523D">
        <w:rPr>
          <w:rFonts w:eastAsia="+mn-ea"/>
          <w:bCs/>
          <w:kern w:val="24"/>
          <w:lang w:eastAsia="sr-Latn-CS"/>
        </w:rPr>
        <w:t>Стандарди компетенција су описи</w:t>
      </w:r>
      <w:r w:rsidRPr="008C523D">
        <w:rPr>
          <w:rFonts w:eastAsia="+mn-ea"/>
          <w:kern w:val="24"/>
          <w:lang w:eastAsia="sr-Latn-CS"/>
        </w:rPr>
        <w:t xml:space="preserve"> </w:t>
      </w:r>
      <w:r w:rsidRPr="008C523D">
        <w:rPr>
          <w:rFonts w:eastAsia="+mn-ea"/>
          <w:bCs/>
          <w:kern w:val="24"/>
          <w:lang w:eastAsia="sr-Latn-CS"/>
        </w:rPr>
        <w:t>суштинских знања,</w:t>
      </w:r>
      <w:r w:rsidRPr="008C523D">
        <w:rPr>
          <w:lang w:eastAsia="sr-Latn-CS"/>
        </w:rPr>
        <w:t xml:space="preserve"> </w:t>
      </w:r>
      <w:r w:rsidRPr="008C523D">
        <w:rPr>
          <w:rFonts w:eastAsia="+mn-ea"/>
          <w:bCs/>
          <w:kern w:val="24"/>
          <w:lang w:eastAsia="sr-Latn-CS"/>
        </w:rPr>
        <w:t>умења  и ставова</w:t>
      </w:r>
      <w:r w:rsidRPr="008C523D">
        <w:rPr>
          <w:rFonts w:eastAsia="+mn-ea"/>
          <w:b/>
          <w:bCs/>
          <w:kern w:val="24"/>
          <w:lang w:eastAsia="sr-Latn-CS"/>
        </w:rPr>
        <w:t xml:space="preserve"> </w:t>
      </w:r>
      <w:r w:rsidRPr="008C523D">
        <w:rPr>
          <w:rFonts w:eastAsia="+mn-ea"/>
          <w:kern w:val="24"/>
          <w:lang w:eastAsia="sr-Latn-CS"/>
        </w:rPr>
        <w:t>која наставници треба да поседују  и</w:t>
      </w:r>
      <w:r w:rsidRPr="008C523D">
        <w:rPr>
          <w:lang w:eastAsia="sr-Latn-CS"/>
        </w:rPr>
        <w:t xml:space="preserve"> </w:t>
      </w:r>
      <w:r w:rsidRPr="008C523D">
        <w:rPr>
          <w:rFonts w:eastAsia="+mn-ea"/>
          <w:kern w:val="24"/>
          <w:lang w:eastAsia="sr-Latn-CS"/>
        </w:rPr>
        <w:t>показују/исказују током обављања васпитно-образовне</w:t>
      </w:r>
      <w:r w:rsidRPr="008C523D">
        <w:rPr>
          <w:lang w:eastAsia="sr-Latn-CS"/>
        </w:rPr>
        <w:t xml:space="preserve"> </w:t>
      </w:r>
      <w:r w:rsidRPr="008C523D">
        <w:rPr>
          <w:rFonts w:eastAsia="+mn-ea"/>
          <w:kern w:val="24"/>
          <w:lang w:eastAsia="sr-Latn-CS"/>
        </w:rPr>
        <w:t>делатности у следећим областима:</w:t>
      </w:r>
    </w:p>
    <w:p w:rsidR="002F1C11" w:rsidRPr="008C523D" w:rsidRDefault="002F1C11" w:rsidP="002F1C11">
      <w:pPr>
        <w:numPr>
          <w:ilvl w:val="0"/>
          <w:numId w:val="31"/>
        </w:numPr>
        <w:spacing w:line="216" w:lineRule="auto"/>
        <w:ind w:left="1526"/>
        <w:contextualSpacing/>
        <w:rPr>
          <w:lang w:eastAsia="sr-Latn-CS"/>
        </w:rPr>
      </w:pPr>
      <w:r w:rsidRPr="008C523D">
        <w:rPr>
          <w:rFonts w:eastAsia="+mn-ea"/>
          <w:kern w:val="24"/>
          <w:lang w:val="ru-RU" w:eastAsia="sr-Latn-CS"/>
        </w:rPr>
        <w:t>наставна област, предмет и методика наставе</w:t>
      </w:r>
    </w:p>
    <w:p w:rsidR="002F1C11" w:rsidRPr="008C523D" w:rsidRDefault="002F1C11" w:rsidP="002F1C11">
      <w:pPr>
        <w:numPr>
          <w:ilvl w:val="0"/>
          <w:numId w:val="31"/>
        </w:numPr>
        <w:spacing w:line="216" w:lineRule="auto"/>
        <w:ind w:left="1526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 xml:space="preserve">поучавање и учење </w:t>
      </w:r>
    </w:p>
    <w:p w:rsidR="002F1C11" w:rsidRPr="008C523D" w:rsidRDefault="002F1C11" w:rsidP="002F1C11">
      <w:pPr>
        <w:numPr>
          <w:ilvl w:val="0"/>
          <w:numId w:val="31"/>
        </w:numPr>
        <w:spacing w:line="216" w:lineRule="auto"/>
        <w:ind w:left="1526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подршка развоју личности ученика</w:t>
      </w:r>
    </w:p>
    <w:p w:rsidR="002F1C11" w:rsidRPr="008C523D" w:rsidRDefault="002F1C11" w:rsidP="002F1C11">
      <w:pPr>
        <w:numPr>
          <w:ilvl w:val="0"/>
          <w:numId w:val="31"/>
        </w:numPr>
        <w:spacing w:line="216" w:lineRule="auto"/>
        <w:ind w:left="1526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комуникација и сарадња</w:t>
      </w:r>
    </w:p>
    <w:p w:rsidR="002F1C11" w:rsidRPr="008C523D" w:rsidRDefault="002F1C11" w:rsidP="002F1C11">
      <w:pPr>
        <w:spacing w:line="216" w:lineRule="auto"/>
        <w:contextualSpacing/>
        <w:rPr>
          <w:rFonts w:eastAsia="+mn-ea"/>
          <w:color w:val="002060"/>
          <w:kern w:val="24"/>
          <w:lang w:val="sr-Cyrl-CS" w:eastAsia="sr-Latn-CS"/>
        </w:rPr>
      </w:pPr>
    </w:p>
    <w:p w:rsidR="002F1C11" w:rsidRPr="008C523D" w:rsidRDefault="002F1C11" w:rsidP="002F1C11">
      <w:pPr>
        <w:spacing w:line="216" w:lineRule="auto"/>
        <w:contextualSpacing/>
        <w:rPr>
          <w:lang w:eastAsia="sr-Latn-CS"/>
        </w:rPr>
      </w:pPr>
      <w:r w:rsidRPr="008C523D">
        <w:rPr>
          <w:rFonts w:eastAsia="+mj-ea"/>
          <w:bCs/>
          <w:kern w:val="24"/>
          <w:lang w:val="sr-Cyrl-CS"/>
        </w:rPr>
        <w:t>Компетенције су  примењене и укључене у професионални развој кроз:</w:t>
      </w:r>
    </w:p>
    <w:p w:rsidR="002F1C11" w:rsidRPr="008C523D" w:rsidRDefault="002F1C11" w:rsidP="002F1C11">
      <w:pPr>
        <w:numPr>
          <w:ilvl w:val="0"/>
          <w:numId w:val="32"/>
        </w:numPr>
        <w:ind w:left="1267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одобравање програма СУ</w:t>
      </w:r>
    </w:p>
    <w:p w:rsidR="002F1C11" w:rsidRPr="008C523D" w:rsidRDefault="002F1C11" w:rsidP="002F1C11">
      <w:pPr>
        <w:numPr>
          <w:ilvl w:val="0"/>
          <w:numId w:val="32"/>
        </w:numPr>
        <w:ind w:left="1267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самовредновање појединца и установе</w:t>
      </w:r>
    </w:p>
    <w:p w:rsidR="002F1C11" w:rsidRPr="008C523D" w:rsidRDefault="002F1C11" w:rsidP="002F1C11">
      <w:pPr>
        <w:numPr>
          <w:ilvl w:val="0"/>
          <w:numId w:val="32"/>
        </w:numPr>
        <w:ind w:left="1267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 xml:space="preserve">доношење плана СУ у установи </w:t>
      </w:r>
    </w:p>
    <w:p w:rsidR="002F1C11" w:rsidRPr="008C523D" w:rsidRDefault="002F1C11" w:rsidP="002F1C11">
      <w:pPr>
        <w:numPr>
          <w:ilvl w:val="0"/>
          <w:numId w:val="32"/>
        </w:numPr>
        <w:ind w:left="1267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лични план професионалног развоја</w:t>
      </w:r>
    </w:p>
    <w:p w:rsidR="002F1C11" w:rsidRPr="008C523D" w:rsidRDefault="002F1C11" w:rsidP="002F1C11">
      <w:pPr>
        <w:numPr>
          <w:ilvl w:val="0"/>
          <w:numId w:val="32"/>
        </w:numPr>
        <w:ind w:left="1267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одређивање одговорног лица у педагошком колегијуму за праћење СУ и извештавање о њему</w:t>
      </w:r>
    </w:p>
    <w:p w:rsidR="002F1C11" w:rsidRPr="008C523D" w:rsidRDefault="002F1C11" w:rsidP="002F1C11">
      <w:pPr>
        <w:contextualSpacing/>
        <w:rPr>
          <w:rFonts w:eastAsia="+mn-ea"/>
          <w:kern w:val="24"/>
          <w:lang w:val="sr-Cyrl-CS" w:eastAsia="sr-Latn-CS"/>
        </w:rPr>
      </w:pPr>
      <w:r w:rsidRPr="008C523D">
        <w:rPr>
          <w:rFonts w:eastAsia="+mn-ea"/>
          <w:kern w:val="24"/>
          <w:lang w:val="sr-Cyrl-CS" w:eastAsia="sr-Latn-CS"/>
        </w:rPr>
        <w:t>Зашто је важно стручно усавршавање:</w:t>
      </w:r>
    </w:p>
    <w:p w:rsidR="002F1C11" w:rsidRPr="008C523D" w:rsidRDefault="002F1C11" w:rsidP="002F1C11">
      <w:pPr>
        <w:numPr>
          <w:ilvl w:val="0"/>
          <w:numId w:val="33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р</w:t>
      </w:r>
      <w:r w:rsidRPr="008C523D">
        <w:rPr>
          <w:rFonts w:eastAsiaTheme="minorEastAsia"/>
          <w:kern w:val="24"/>
          <w:lang w:eastAsia="sr-Latn-CS"/>
        </w:rPr>
        <w:t>азвија отвореност према сталном учењу (целоживотно учење);</w:t>
      </w:r>
    </w:p>
    <w:p w:rsidR="002F1C11" w:rsidRPr="008C523D" w:rsidRDefault="002F1C11" w:rsidP="002F1C11">
      <w:pPr>
        <w:numPr>
          <w:ilvl w:val="0"/>
          <w:numId w:val="33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о</w:t>
      </w:r>
      <w:r w:rsidRPr="008C523D">
        <w:rPr>
          <w:rFonts w:eastAsiaTheme="minorEastAsia"/>
          <w:kern w:val="24"/>
          <w:lang w:eastAsia="sr-Latn-CS"/>
        </w:rPr>
        <w:t>способљава запосленог за различите професионалне улоге;</w:t>
      </w:r>
    </w:p>
    <w:p w:rsidR="002F1C11" w:rsidRPr="008C523D" w:rsidRDefault="002F1C11" w:rsidP="002F1C11">
      <w:pPr>
        <w:numPr>
          <w:ilvl w:val="0"/>
          <w:numId w:val="33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о</w:t>
      </w:r>
      <w:r w:rsidRPr="008C523D">
        <w:rPr>
          <w:rFonts w:eastAsiaTheme="minorEastAsia"/>
          <w:kern w:val="24"/>
          <w:lang w:eastAsia="sr-Latn-CS"/>
        </w:rPr>
        <w:t>способљава за самостално планирање, остваривање и вредновање рада</w:t>
      </w:r>
    </w:p>
    <w:p w:rsidR="002F1C11" w:rsidRPr="008C523D" w:rsidRDefault="002F1C11" w:rsidP="002F1C11">
      <w:pPr>
        <w:numPr>
          <w:ilvl w:val="0"/>
          <w:numId w:val="33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у</w:t>
      </w:r>
      <w:r w:rsidRPr="008C523D">
        <w:rPr>
          <w:rFonts w:eastAsiaTheme="minorEastAsia"/>
          <w:kern w:val="24"/>
          <w:lang w:eastAsia="sr-Latn-CS"/>
        </w:rPr>
        <w:t xml:space="preserve">смерава на активније учествовање у унапређивању праксе; </w:t>
      </w:r>
    </w:p>
    <w:p w:rsidR="002F1C11" w:rsidRPr="008C523D" w:rsidRDefault="002F1C11" w:rsidP="002F1C11">
      <w:pPr>
        <w:numPr>
          <w:ilvl w:val="0"/>
          <w:numId w:val="33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eastAsia="sr-Latn-CS"/>
        </w:rPr>
        <w:t>помаже повећање квалитета наставе/учења, рада установе и читавог образовно-васпитног система;</w:t>
      </w:r>
    </w:p>
    <w:p w:rsidR="002F1C11" w:rsidRPr="008C523D" w:rsidRDefault="002F1C11" w:rsidP="00BC1A56">
      <w:pPr>
        <w:spacing w:after="120"/>
        <w:ind w:firstLine="360"/>
        <w:jc w:val="both"/>
      </w:pPr>
      <w:r w:rsidRPr="008C523D">
        <w:t>Облици стручног усавршавања:</w:t>
      </w:r>
    </w:p>
    <w:p w:rsidR="002F1C11" w:rsidRPr="008C523D" w:rsidRDefault="002F1C11" w:rsidP="002F1C11">
      <w:pPr>
        <w:numPr>
          <w:ilvl w:val="0"/>
          <w:numId w:val="34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програми СУ који се остварују кроз обуке;</w:t>
      </w:r>
    </w:p>
    <w:p w:rsidR="002F1C11" w:rsidRPr="008C523D" w:rsidRDefault="002F1C11" w:rsidP="002F1C11">
      <w:pPr>
        <w:numPr>
          <w:ilvl w:val="0"/>
          <w:numId w:val="34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стручни скупови (конгрес, сабор, сусрети, дани, конференција, саветовање, симпозијум, округли сто, трибина, вебинар);</w:t>
      </w:r>
    </w:p>
    <w:p w:rsidR="002F1C11" w:rsidRPr="008C523D" w:rsidRDefault="002F1C11" w:rsidP="002F1C11">
      <w:pPr>
        <w:numPr>
          <w:ilvl w:val="0"/>
          <w:numId w:val="34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летња и зимска школа;</w:t>
      </w:r>
    </w:p>
    <w:p w:rsidR="002F1C11" w:rsidRPr="008C523D" w:rsidRDefault="002F1C11" w:rsidP="002F1C11">
      <w:pPr>
        <w:numPr>
          <w:ilvl w:val="0"/>
          <w:numId w:val="35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стручно и студијско путовање;</w:t>
      </w:r>
      <w:r w:rsidRPr="008C523D">
        <w:rPr>
          <w:rFonts w:eastAsiaTheme="minorEastAsia"/>
          <w:kern w:val="24"/>
          <w:lang w:eastAsia="sr-Latn-CS"/>
        </w:rPr>
        <w:t xml:space="preserve"> </w:t>
      </w:r>
    </w:p>
    <w:p w:rsidR="002F1C11" w:rsidRPr="008C523D" w:rsidRDefault="002F1C11" w:rsidP="002F1C11">
      <w:pPr>
        <w:spacing w:after="120"/>
        <w:ind w:firstLine="360"/>
        <w:jc w:val="both"/>
      </w:pPr>
      <w:r w:rsidRPr="008C523D">
        <w:rPr>
          <w:rFonts w:eastAsiaTheme="minorEastAsia"/>
          <w:bCs/>
          <w:kern w:val="24"/>
          <w:lang w:val="sr-Cyrl-CS" w:eastAsia="sr-Latn-CS"/>
        </w:rPr>
        <w:t>Сви облици могу бити домаћи или међународни.</w:t>
      </w:r>
    </w:p>
    <w:p w:rsidR="002F1C11" w:rsidRPr="008C523D" w:rsidRDefault="002F1C11" w:rsidP="00BC1A56">
      <w:pPr>
        <w:spacing w:after="120"/>
        <w:ind w:firstLine="708"/>
        <w:jc w:val="both"/>
      </w:pPr>
      <w:bookmarkStart w:id="13" w:name="clan_2"/>
      <w:bookmarkEnd w:id="13"/>
    </w:p>
    <w:p w:rsidR="002F1C11" w:rsidRPr="008C523D" w:rsidRDefault="002F1C11" w:rsidP="00BC1A56">
      <w:pPr>
        <w:spacing w:after="120"/>
        <w:ind w:firstLine="708"/>
        <w:jc w:val="both"/>
      </w:pPr>
      <w:r w:rsidRPr="008C523D">
        <w:t>Стручно усавршавање остварује се активностима које: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sr-Cyrl-CS" w:eastAsia="sr-Latn-CS"/>
        </w:rPr>
        <w:lastRenderedPageBreak/>
        <w:t>предузима установа у оквиру својих развојних активности;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sr-Cyrl-CS" w:eastAsia="sr-Latn-CS"/>
        </w:rPr>
        <w:t>се спроводе кроз одобреним одобреним програмима и учествовање на  стручним скуповима;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sr-Cyrl-CS" w:eastAsia="sr-Latn-CS"/>
        </w:rPr>
        <w:t>предузима Министарство, ЗУОВ-а и ЗВКОВ-аи ПЗВ;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sr-Cyrl-CS" w:eastAsia="sr-Latn-CS"/>
        </w:rPr>
        <w:t xml:space="preserve">предузима наставник, васпитач и стручни сарадник у  складу са личним планом професионалног развоја мимо наведених активности; 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sr-Cyrl-CS" w:eastAsia="sr-Latn-CS"/>
        </w:rPr>
        <w:t>оствараују високошколск</w:t>
      </w:r>
      <w:r w:rsidRPr="008C523D">
        <w:rPr>
          <w:rFonts w:eastAsiaTheme="minorEastAsia"/>
          <w:lang w:eastAsia="sr-Latn-CS"/>
        </w:rPr>
        <w:t>e</w:t>
      </w:r>
      <w:r w:rsidRPr="008C523D">
        <w:rPr>
          <w:rFonts w:eastAsiaTheme="minorEastAsia"/>
          <w:lang w:val="sr-Cyrl-CS" w:eastAsia="sr-Latn-CS"/>
        </w:rPr>
        <w:t xml:space="preserve"> установ</w:t>
      </w:r>
      <w:r w:rsidRPr="008C523D">
        <w:rPr>
          <w:rFonts w:eastAsiaTheme="minorEastAsia"/>
          <w:lang w:eastAsia="sr-Latn-CS"/>
        </w:rPr>
        <w:t>e</w:t>
      </w:r>
      <w:r w:rsidRPr="008C523D">
        <w:rPr>
          <w:rFonts w:eastAsiaTheme="minorEastAsia"/>
          <w:lang w:val="sr-Cyrl-CS" w:eastAsia="sr-Latn-CS"/>
        </w:rPr>
        <w:t xml:space="preserve"> на основу програма у оквиру целоживотног учења;</w:t>
      </w:r>
    </w:p>
    <w:p w:rsidR="002F1C11" w:rsidRPr="008C523D" w:rsidRDefault="002F1C11" w:rsidP="000E26DB">
      <w:pPr>
        <w:rPr>
          <w:rFonts w:eastAsiaTheme="minorEastAsia"/>
          <w:lang w:val="sr-Cyrl-CS" w:eastAsia="sr-Latn-CS"/>
        </w:rPr>
      </w:pPr>
    </w:p>
    <w:p w:rsidR="002F1C11" w:rsidRPr="008C523D" w:rsidRDefault="002F1C11" w:rsidP="000E26DB">
      <w:pPr>
        <w:rPr>
          <w:rFonts w:eastAsiaTheme="minorEastAsia"/>
          <w:lang w:val="sr-Cyrl-CS" w:eastAsia="sr-Latn-CS"/>
        </w:rPr>
      </w:pPr>
      <w:r w:rsidRPr="008C523D">
        <w:rPr>
          <w:rFonts w:eastAsiaTheme="minorEastAsia"/>
          <w:lang w:val="sr-Cyrl-CS" w:eastAsia="sr-Latn-CS"/>
        </w:rPr>
        <w:t xml:space="preserve">           Годишња норма стручног усавршавања: 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/>
          <w:bCs/>
          <w:lang w:val="ru-RU" w:eastAsia="sr-Latn-CS"/>
        </w:rPr>
        <w:t>64 сата годишње</w:t>
      </w:r>
      <w:r w:rsidRPr="008C523D">
        <w:rPr>
          <w:rFonts w:eastAsiaTheme="minorEastAsia"/>
          <w:lang w:val="ru-RU" w:eastAsia="sr-Latn-CS"/>
        </w:rPr>
        <w:t xml:space="preserve"> различитих облика СУ  (у оквиру педагошке норме кроз програме стручног усавршавања, конференције, симпозијуме, округле столове, саветовања, саборе, дане, трибине, вебинаре итд);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ru-RU" w:eastAsia="sr-Latn-CS"/>
        </w:rPr>
        <w:t>44 сата СУ у установи /учимо једни од других кроз организацију угледних и огледних часова, активности са дискусијом, пројекти образовно-васпитног карактера, истраживања, програм огледа, рад у модел центру, приказ програма стручног усавршавања, приказ стручне књиге, дидактичког материјала;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ru-RU" w:eastAsia="sr-Latn-CS"/>
        </w:rPr>
        <w:t>20 сати - право на плаћено одсуство из установе ради похађања одобрених програма и стручних скупова</w:t>
      </w:r>
    </w:p>
    <w:p w:rsidR="002F1C11" w:rsidRPr="008C523D" w:rsidRDefault="002F1C11" w:rsidP="000E26DB">
      <w:pPr>
        <w:rPr>
          <w:rFonts w:eastAsiaTheme="minorEastAsia"/>
          <w:lang w:eastAsia="sr-Latn-CS"/>
        </w:rPr>
      </w:pPr>
      <w:r w:rsidRPr="008C523D">
        <w:rPr>
          <w:rFonts w:eastAsiaTheme="minorEastAsia"/>
          <w:lang w:eastAsia="sr-Latn-CS"/>
        </w:rPr>
        <w:t xml:space="preserve">             План стручног усавршавања установе: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Cs/>
          <w:color w:val="002060"/>
          <w:lang w:val="sr-Cyrl-CS" w:eastAsia="sr-Latn-CS"/>
        </w:rPr>
        <w:t xml:space="preserve">   </w:t>
      </w:r>
      <w:r w:rsidRPr="008C523D">
        <w:rPr>
          <w:rFonts w:eastAsiaTheme="minorEastAsia"/>
          <w:bCs/>
          <w:lang w:val="sr-Cyrl-CS" w:eastAsia="sr-Latn-CS"/>
        </w:rPr>
        <w:t>Улоге и одговорности: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/>
          <w:bCs/>
          <w:lang w:val="sr-Cyrl-CS" w:eastAsia="sr-Latn-CS"/>
        </w:rPr>
        <w:t>запослени</w:t>
      </w:r>
      <w:r w:rsidRPr="008C523D">
        <w:rPr>
          <w:rFonts w:eastAsiaTheme="minorEastAsia"/>
          <w:lang w:val="sr-Cyrl-CS" w:eastAsia="sr-Latn-CS"/>
        </w:rPr>
        <w:t>: прави лични план професионалног развоја</w:t>
      </w:r>
      <w:r w:rsidRPr="008C523D">
        <w:rPr>
          <w:rFonts w:eastAsiaTheme="minorEastAsia"/>
          <w:lang w:eastAsia="sr-Latn-CS"/>
        </w:rPr>
        <w:t xml:space="preserve"> (ЛППР);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/>
          <w:bCs/>
          <w:lang w:val="sr-Cyrl-CS" w:eastAsia="sr-Latn-CS"/>
        </w:rPr>
        <w:t xml:space="preserve">педагошки колегијум: </w:t>
      </w:r>
      <w:r w:rsidRPr="008C523D">
        <w:rPr>
          <w:rFonts w:eastAsiaTheme="minorEastAsia"/>
          <w:lang w:val="ru-RU" w:eastAsia="sr-Latn-CS"/>
        </w:rPr>
        <w:t>разматра питања СУ и планира распоред одсустава;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/>
          <w:bCs/>
          <w:lang w:val="sr-Cyrl-CS" w:eastAsia="sr-Latn-CS"/>
        </w:rPr>
        <w:t>директор:</w:t>
      </w:r>
      <w:r w:rsidRPr="008C523D">
        <w:rPr>
          <w:rFonts w:eastAsiaTheme="minorEastAsia"/>
          <w:lang w:val="sr-Cyrl-CS" w:eastAsia="sr-Latn-CS"/>
        </w:rPr>
        <w:t xml:space="preserve"> </w:t>
      </w:r>
      <w:r w:rsidRPr="008C523D">
        <w:rPr>
          <w:rFonts w:eastAsiaTheme="minorEastAsia"/>
          <w:lang w:val="ru-RU" w:eastAsia="sr-Latn-CS"/>
        </w:rPr>
        <w:t>планира и прати СУ и спроводи поступак за стицање звања;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/>
          <w:bCs/>
          <w:lang w:val="sr-Cyrl-CS" w:eastAsia="sr-Latn-CS"/>
        </w:rPr>
        <w:t>орган управљања:</w:t>
      </w:r>
      <w:r w:rsidRPr="008C523D">
        <w:rPr>
          <w:rFonts w:eastAsiaTheme="minorEastAsia"/>
          <w:lang w:val="ru-RU" w:eastAsia="sr-Latn-CS"/>
        </w:rPr>
        <w:t xml:space="preserve"> доноси план СУ и усваја извештај;</w:t>
      </w:r>
    </w:p>
    <w:p w:rsidR="002F1C11" w:rsidRPr="008C523D" w:rsidRDefault="002F1C11" w:rsidP="000E26DB">
      <w:pPr>
        <w:rPr>
          <w:lang w:eastAsia="sr-Latn-CS"/>
        </w:rPr>
      </w:pPr>
    </w:p>
    <w:p w:rsidR="002F1C11" w:rsidRPr="008C523D" w:rsidRDefault="002F1C11" w:rsidP="002F1C11">
      <w:pPr>
        <w:spacing w:before="134"/>
        <w:ind w:left="547" w:hanging="547"/>
        <w:rPr>
          <w:lang w:eastAsia="sr-Latn-CS"/>
        </w:rPr>
      </w:pPr>
      <w:r w:rsidRPr="008C523D">
        <w:rPr>
          <w:rFonts w:eastAsiaTheme="minorEastAsia"/>
          <w:bCs/>
          <w:kern w:val="24"/>
          <w:lang w:val="ru-RU" w:eastAsia="sr-Latn-CS"/>
        </w:rPr>
        <w:t>Приликом планирања важно је ускладити</w:t>
      </w:r>
      <w:r w:rsidRPr="008C523D">
        <w:rPr>
          <w:rFonts w:eastAsiaTheme="minorEastAsia"/>
          <w:b/>
          <w:bCs/>
          <w:kern w:val="24"/>
          <w:lang w:val="ru-RU" w:eastAsia="sr-Latn-CS"/>
        </w:rPr>
        <w:t>:</w:t>
      </w:r>
    </w:p>
    <w:p w:rsidR="002F1C11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ru-RU" w:eastAsia="sr-Latn-CS"/>
        </w:rPr>
        <w:t xml:space="preserve"> интересе и потребе утврђених на националном нивоу – приоритетне области </w:t>
      </w:r>
    </w:p>
    <w:p w:rsidR="002F1C11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ru-RU" w:eastAsia="sr-Latn-CS"/>
        </w:rPr>
        <w:t>интересе и потребе деце и ученика;</w:t>
      </w:r>
    </w:p>
    <w:p w:rsidR="002F1C11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eastAsia="sr-Latn-CS"/>
        </w:rPr>
        <w:t>и</w:t>
      </w:r>
      <w:r w:rsidRPr="008C523D">
        <w:rPr>
          <w:rFonts w:eastAsiaTheme="minorEastAsia"/>
          <w:kern w:val="24"/>
          <w:lang w:val="ru-RU" w:eastAsia="sr-Latn-CS"/>
        </w:rPr>
        <w:t>нтересе и потребе установе/школе;</w:t>
      </w:r>
    </w:p>
    <w:p w:rsidR="002F1C11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ru-RU" w:eastAsia="sr-Latn-CS"/>
        </w:rPr>
        <w:t xml:space="preserve">развијеност компетенција </w:t>
      </w:r>
      <w:r w:rsidRPr="008C523D">
        <w:rPr>
          <w:rFonts w:eastAsiaTheme="minorEastAsia"/>
          <w:kern w:val="24"/>
          <w:lang w:val="sr-Cyrl-CS" w:eastAsia="sr-Latn-CS"/>
        </w:rPr>
        <w:t>за професију;</w:t>
      </w:r>
    </w:p>
    <w:p w:rsidR="002F1C11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резултате самовредновања и вредновања квалитета рада установе/школе;</w:t>
      </w:r>
    </w:p>
    <w:p w:rsidR="00D1620C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оствареност стандарда постигнућа и финансијских капацитета;</w:t>
      </w:r>
    </w:p>
    <w:p w:rsidR="002F1C11" w:rsidRPr="008C523D" w:rsidRDefault="002F1C11" w:rsidP="00D1620C">
      <w:pPr>
        <w:jc w:val="both"/>
      </w:pPr>
      <w:bookmarkStart w:id="14" w:name="clan_3"/>
      <w:bookmarkEnd w:id="14"/>
    </w:p>
    <w:p w:rsidR="00D1620C" w:rsidRPr="008C523D" w:rsidRDefault="00D1620C" w:rsidP="00D1620C">
      <w:pPr>
        <w:jc w:val="both"/>
      </w:pPr>
      <w:r w:rsidRPr="008C523D">
        <w:t>Регионални центар реализује конкретне задатке: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прати потребе за стручним усавршавањем у региону;</w:t>
      </w:r>
    </w:p>
    <w:p w:rsidR="00D1620C" w:rsidRPr="008C523D" w:rsidRDefault="00D1620C" w:rsidP="003E49D7">
      <w:pPr>
        <w:numPr>
          <w:ilvl w:val="1"/>
          <w:numId w:val="9"/>
        </w:numPr>
        <w:spacing w:after="120"/>
        <w:ind w:hanging="357"/>
        <w:jc w:val="both"/>
      </w:pPr>
      <w:r w:rsidRPr="008C523D">
        <w:t>за акредитоване обуке (семинаре, стручне скупове)</w:t>
      </w:r>
    </w:p>
    <w:p w:rsidR="00D1620C" w:rsidRPr="008C523D" w:rsidRDefault="00D1620C" w:rsidP="003E49D7">
      <w:pPr>
        <w:numPr>
          <w:ilvl w:val="1"/>
          <w:numId w:val="9"/>
        </w:numPr>
        <w:spacing w:after="120"/>
        <w:ind w:hanging="357"/>
        <w:jc w:val="both"/>
      </w:pPr>
      <w:r w:rsidRPr="008C523D">
        <w:t>за неакредитоване обуке које доприносе унапређивању наставне теорије и праксе и које улазе у 44 сата стручног усаврш</w:t>
      </w:r>
      <w:r w:rsidR="005264E6" w:rsidRPr="008C523D">
        <w:t>авања у Установи као што су (</w:t>
      </w:r>
      <w:r w:rsidRPr="008C523D">
        <w:t>угледне и огледне активности, предавања на различите теме, промоције књига, песнички и књижевни часови, радионице, промоције наставних учила, уџбеника и др.)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израђује програме семинара и стручних скупова на основу потреба школа и вртића и у сарадњи са саветницима из Школске управе, као и стручним активима наставника, васпитача, стручних сарадника и директора;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формира и одржава базу података о полазницима и програмима који су реализовани;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lastRenderedPageBreak/>
        <w:t>вреднује квалитет програма стручног усавршавања у сарадњи са Заводом за унапређивање образовања и васпитања тако што ће му достављати извештаје о одржаним семинарима и стручним скуповима;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организује семинаре, професионална окупљања, стручне скупове, презентације,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врши промоцију професионалног развоја објављивањем стручних радова запослених у образовању;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укључује школе и предшколске установе у пројекте које доприносе како професионалном развоју, тако и опремању школа;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ствара базу за стручне активе и већа како града Чачка, тако и целог Моравичког округа и повезује их са сличним удружењима у земљи и иностранству;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повезује васпитнообразовне институције у земљи и ствара услове за повезивање и сарадњу са сличнима у иностранству;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помаже наставницима у стварању подстицајне средине за учење, укључивањем вртића и школа у бројне пројекте како локалног, тако и националног и међународног карактера;</w:t>
      </w:r>
    </w:p>
    <w:p w:rsidR="00D1620C" w:rsidRPr="008C523D" w:rsidRDefault="00D1620C" w:rsidP="00633BB1">
      <w:pPr>
        <w:jc w:val="both"/>
      </w:pPr>
    </w:p>
    <w:p w:rsidR="00D1620C" w:rsidRPr="008C523D" w:rsidRDefault="00B47B6E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eastAsia="Arial" w:hAnsi="Times New Roman" w:cs="Times New Roman"/>
          <w:lang w:eastAsia="sr-Latn-CS"/>
        </w:rPr>
      </w:pPr>
      <w:bookmarkStart w:id="15" w:name="_Toc471383937"/>
      <w:r w:rsidRPr="008C523D">
        <w:rPr>
          <w:rFonts w:ascii="Times New Roman" w:eastAsia="Arial" w:hAnsi="Times New Roman" w:cs="Times New Roman"/>
          <w:lang w:eastAsia="sr-Latn-CS"/>
        </w:rPr>
        <w:t xml:space="preserve"> </w:t>
      </w:r>
      <w:r w:rsidR="00D1620C" w:rsidRPr="008C523D">
        <w:rPr>
          <w:rFonts w:ascii="Times New Roman" w:eastAsia="Arial" w:hAnsi="Times New Roman" w:cs="Times New Roman"/>
          <w:lang w:eastAsia="sr-Latn-CS"/>
        </w:rPr>
        <w:t>Смернице даљег развоја Регионалног центра</w:t>
      </w:r>
      <w:bookmarkEnd w:id="15"/>
    </w:p>
    <w:p w:rsidR="00D1620C" w:rsidRPr="008C523D" w:rsidRDefault="002F1C11" w:rsidP="00633BB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 w:rsidRPr="008C523D">
        <w:rPr>
          <w:rFonts w:eastAsia="Arial"/>
          <w:color w:val="000000"/>
          <w:lang w:eastAsia="sr-Latn-CS"/>
        </w:rPr>
        <w:t>Током 2018</w:t>
      </w:r>
      <w:r w:rsidR="00D1620C" w:rsidRPr="008C523D">
        <w:rPr>
          <w:rFonts w:eastAsia="Arial"/>
          <w:color w:val="000000"/>
          <w:lang w:eastAsia="sr-Latn-CS"/>
        </w:rPr>
        <w:t xml:space="preserve">. године планирано је континуирано унапређивање компетенција васпитача, стручних сарадника, наставника и директора, као и промоција Правилника о сталном стручном усавршавању.  </w:t>
      </w:r>
    </w:p>
    <w:p w:rsidR="00D1620C" w:rsidRPr="008C523D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 w:rsidRPr="008C523D">
        <w:rPr>
          <w:rFonts w:eastAsia="Arial"/>
          <w:color w:val="000000"/>
          <w:lang w:eastAsia="sr-Latn-CS"/>
        </w:rPr>
        <w:t xml:space="preserve">Развијање стручних компетенција тренера - реализатора акредитованих програма  једна је од смерница развоја. У плану је да се препознају најбољи практичари из предшколских установа и школа и да се развијају њихове тренерске компетенције како би у наредном периоду били аутори и реализатори одређених семинара и обука. </w:t>
      </w:r>
    </w:p>
    <w:p w:rsidR="00D1620C" w:rsidRPr="008C523D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 w:rsidRPr="008C523D">
        <w:rPr>
          <w:rFonts w:eastAsia="Arial"/>
          <w:color w:val="000000"/>
          <w:lang w:eastAsia="sr-Latn-CS"/>
        </w:rPr>
        <w:t xml:space="preserve">Могућност да постану аутори акредитованих програма добијају подједнако искусни, као и млађи просветни радници, који су кроз свој рад испољили инвентивност, креативност и који поседују жељу да свој рад унапреде пратећи новине и континуирано се усавршавајући у својој струци.  </w:t>
      </w:r>
    </w:p>
    <w:p w:rsidR="00D1620C" w:rsidRPr="008C523D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 w:rsidRPr="008C523D">
        <w:rPr>
          <w:rFonts w:eastAsia="Arial"/>
          <w:color w:val="000000"/>
          <w:lang w:eastAsia="sr-Latn-CS"/>
        </w:rPr>
        <w:t xml:space="preserve"> У складу са тим, а у сарадњи са Министарством просвете/Школском управом, Заводом за вредновање квалитета и Заводом за унапређење образовања и ва</w:t>
      </w:r>
      <w:r w:rsidR="002F1C11" w:rsidRPr="008C523D">
        <w:rPr>
          <w:rFonts w:eastAsia="Arial"/>
          <w:color w:val="000000"/>
          <w:lang w:eastAsia="sr-Latn-CS"/>
        </w:rPr>
        <w:t>спитања током 2018</w:t>
      </w:r>
      <w:r w:rsidRPr="008C523D">
        <w:rPr>
          <w:rFonts w:eastAsia="Arial"/>
          <w:color w:val="000000"/>
          <w:lang w:eastAsia="sr-Latn-CS"/>
        </w:rPr>
        <w:t>. године планиране су акредитације стручних  скупова. Теме скупова прате приоритетне области и испитане потребе за стручним усавршавањем у самом региону.</w:t>
      </w:r>
    </w:p>
    <w:p w:rsidR="00D1620C" w:rsidRPr="008C523D" w:rsidRDefault="00D1620C" w:rsidP="002F1C1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 w:rsidRPr="008C523D">
        <w:rPr>
          <w:rFonts w:eastAsia="Arial"/>
          <w:color w:val="000000"/>
          <w:lang w:eastAsia="sr-Latn-CS"/>
        </w:rPr>
        <w:t>РЦ тежи да својим радом покрије што шири  регион, осим Моравичког и Рашки округ, а и</w:t>
      </w:r>
      <w:r w:rsidR="002F1C11" w:rsidRPr="008C523D">
        <w:rPr>
          <w:rFonts w:eastAsia="Arial"/>
          <w:color w:val="000000"/>
          <w:lang w:eastAsia="sr-Latn-CS"/>
        </w:rPr>
        <w:t xml:space="preserve"> шире.  </w:t>
      </w:r>
    </w:p>
    <w:p w:rsidR="00D1620C" w:rsidRPr="008C523D" w:rsidRDefault="002F1C11" w:rsidP="00633BB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 w:rsidRPr="008C523D">
        <w:rPr>
          <w:rFonts w:eastAsia="Arial"/>
          <w:color w:val="000000"/>
          <w:lang w:eastAsia="sr-Latn-CS"/>
        </w:rPr>
        <w:t>У 2018.</w:t>
      </w:r>
      <w:r w:rsidR="00D1620C" w:rsidRPr="008C523D">
        <w:rPr>
          <w:rFonts w:eastAsia="Arial"/>
          <w:color w:val="000000"/>
          <w:lang w:eastAsia="sr-Latn-CS"/>
        </w:rPr>
        <w:t xml:space="preserve"> години планиране су и бројне активности у Парку</w:t>
      </w:r>
      <w:r w:rsidR="00633BB1" w:rsidRPr="008C523D">
        <w:rPr>
          <w:rFonts w:eastAsia="Arial"/>
          <w:color w:val="000000"/>
          <w:lang w:eastAsia="sr-Latn-CS"/>
        </w:rPr>
        <w:t xml:space="preserve"> знања – учионици на отвореном.</w:t>
      </w: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16" w:name="_Toc471383938"/>
      <w:r w:rsidRPr="008C523D">
        <w:rPr>
          <w:rFonts w:ascii="Times New Roman" w:hAnsi="Times New Roman" w:cs="Times New Roman"/>
        </w:rPr>
        <w:t>Корисници услуга Регионалног центра</w:t>
      </w:r>
      <w:bookmarkEnd w:id="16"/>
    </w:p>
    <w:p w:rsidR="00D1620C" w:rsidRPr="008C523D" w:rsidRDefault="00D1620C" w:rsidP="00633BB1">
      <w:pPr>
        <w:spacing w:after="120"/>
        <w:ind w:firstLine="360"/>
        <w:jc w:val="both"/>
      </w:pPr>
      <w:r w:rsidRPr="008C523D">
        <w:t xml:space="preserve">Корисници услуга Регионалног центра су запослени у предшколским установама, основним и средњим школама на територији Моравичког округа. Укупан број потенцијалних корисника је око 2.400 на територији </w:t>
      </w:r>
      <w:r w:rsidR="002F1C11" w:rsidRPr="008C523D">
        <w:t>Моравичког округа, од тога 1.370</w:t>
      </w:r>
      <w:r w:rsidRPr="008C523D">
        <w:t xml:space="preserve"> на територији  града Чачка.</w:t>
      </w:r>
    </w:p>
    <w:p w:rsidR="00D1620C" w:rsidRPr="008C523D" w:rsidRDefault="00D1620C" w:rsidP="000F5774">
      <w:pPr>
        <w:spacing w:after="120"/>
        <w:ind w:firstLine="357"/>
        <w:jc w:val="both"/>
      </w:pPr>
      <w:r w:rsidRPr="008C523D">
        <w:lastRenderedPageBreak/>
        <w:t>Преглед запослених који имају потребу за стручним усавршавањем  у предшколским  установама, основним</w:t>
      </w:r>
      <w:r w:rsidR="000F5774" w:rsidRPr="008C523D">
        <w:t xml:space="preserve"> и средњим школама града Чачка.</w:t>
      </w:r>
    </w:p>
    <w:p w:rsidR="006C03DD" w:rsidRPr="008C523D" w:rsidRDefault="006C03DD" w:rsidP="000F5774">
      <w:pPr>
        <w:spacing w:after="120"/>
        <w:ind w:firstLine="357"/>
        <w:jc w:val="both"/>
      </w:pP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1476"/>
        <w:gridCol w:w="3806"/>
        <w:gridCol w:w="3785"/>
      </w:tblGrid>
      <w:tr w:rsidR="00633BB1" w:rsidRPr="008C523D" w:rsidTr="000F5774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633BB1" w:rsidRPr="008C523D" w:rsidRDefault="00633BB1" w:rsidP="00633BB1">
            <w:pPr>
              <w:jc w:val="center"/>
              <w:rPr>
                <w:b/>
              </w:rPr>
            </w:pPr>
            <w:r w:rsidRPr="008C523D">
              <w:rPr>
                <w:b/>
              </w:rPr>
              <w:t>Предшколске установе</w:t>
            </w:r>
          </w:p>
        </w:tc>
      </w:tr>
      <w:tr w:rsidR="00633BB1" w:rsidRPr="008C523D" w:rsidTr="000F5774">
        <w:tc>
          <w:tcPr>
            <w:tcW w:w="1101" w:type="dxa"/>
            <w:vAlign w:val="center"/>
          </w:tcPr>
          <w:p w:rsidR="00633BB1" w:rsidRPr="008C523D" w:rsidRDefault="00633BB1" w:rsidP="00633BB1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Ред. бр.</w:t>
            </w:r>
          </w:p>
        </w:tc>
        <w:tc>
          <w:tcPr>
            <w:tcW w:w="3997" w:type="dxa"/>
            <w:vAlign w:val="center"/>
          </w:tcPr>
          <w:p w:rsidR="00633BB1" w:rsidRPr="008C523D" w:rsidRDefault="00633BB1" w:rsidP="00633BB1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633BB1" w:rsidRPr="008C523D" w:rsidRDefault="00633BB1" w:rsidP="00633BB1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Потрбе запослених за стручним усавршавањем</w:t>
            </w:r>
          </w:p>
        </w:tc>
      </w:tr>
      <w:tr w:rsidR="00633BB1" w:rsidRPr="008C523D" w:rsidTr="000F5774">
        <w:tc>
          <w:tcPr>
            <w:tcW w:w="1101" w:type="dxa"/>
            <w:vAlign w:val="center"/>
          </w:tcPr>
          <w:p w:rsidR="00633BB1" w:rsidRPr="008C523D" w:rsidRDefault="00633BB1" w:rsidP="003E49D7">
            <w:pPr>
              <w:pStyle w:val="Pasussalistom"/>
              <w:numPr>
                <w:ilvl w:val="0"/>
                <w:numId w:val="11"/>
              </w:numPr>
              <w:jc w:val="center"/>
            </w:pPr>
            <w:r w:rsidRPr="008C523D">
              <w:t>1.</w:t>
            </w:r>
          </w:p>
        </w:tc>
        <w:tc>
          <w:tcPr>
            <w:tcW w:w="3997" w:type="dxa"/>
            <w:vAlign w:val="center"/>
          </w:tcPr>
          <w:p w:rsidR="00633BB1" w:rsidRPr="008C523D" w:rsidRDefault="00633BB1" w:rsidP="00633BB1">
            <w:r w:rsidRPr="008C523D">
              <w:t>ПУ „Радост“</w:t>
            </w:r>
          </w:p>
        </w:tc>
        <w:tc>
          <w:tcPr>
            <w:tcW w:w="3969" w:type="dxa"/>
            <w:vAlign w:val="center"/>
          </w:tcPr>
          <w:p w:rsidR="00633BB1" w:rsidRPr="008C523D" w:rsidRDefault="00633BB1" w:rsidP="00633BB1">
            <w:pPr>
              <w:jc w:val="center"/>
            </w:pPr>
            <w:r w:rsidRPr="008C523D">
              <w:t>159</w:t>
            </w:r>
          </w:p>
        </w:tc>
      </w:tr>
      <w:tr w:rsidR="00633BB1" w:rsidRPr="008C523D" w:rsidTr="000F5774">
        <w:tc>
          <w:tcPr>
            <w:tcW w:w="1101" w:type="dxa"/>
            <w:vAlign w:val="center"/>
          </w:tcPr>
          <w:p w:rsidR="00633BB1" w:rsidRPr="008C523D" w:rsidRDefault="00633BB1" w:rsidP="003E49D7">
            <w:pPr>
              <w:pStyle w:val="Pasussalistom"/>
              <w:numPr>
                <w:ilvl w:val="0"/>
                <w:numId w:val="11"/>
              </w:numPr>
              <w:jc w:val="center"/>
            </w:pPr>
            <w:r w:rsidRPr="008C523D">
              <w:t>2.</w:t>
            </w:r>
          </w:p>
        </w:tc>
        <w:tc>
          <w:tcPr>
            <w:tcW w:w="3997" w:type="dxa"/>
            <w:vAlign w:val="center"/>
          </w:tcPr>
          <w:p w:rsidR="00633BB1" w:rsidRPr="008C523D" w:rsidRDefault="00633BB1" w:rsidP="00633BB1">
            <w:r w:rsidRPr="008C523D">
              <w:t>ПУ „Моје детињство“</w:t>
            </w:r>
          </w:p>
        </w:tc>
        <w:tc>
          <w:tcPr>
            <w:tcW w:w="3969" w:type="dxa"/>
            <w:vAlign w:val="center"/>
          </w:tcPr>
          <w:p w:rsidR="00633BB1" w:rsidRPr="008C523D" w:rsidRDefault="00633BB1" w:rsidP="00633BB1">
            <w:pPr>
              <w:jc w:val="center"/>
            </w:pPr>
            <w:r w:rsidRPr="008C523D">
              <w:t>170</w:t>
            </w:r>
          </w:p>
        </w:tc>
      </w:tr>
      <w:tr w:rsidR="00633BB1" w:rsidRPr="008C523D" w:rsidTr="000F5774">
        <w:tc>
          <w:tcPr>
            <w:tcW w:w="5098" w:type="dxa"/>
            <w:gridSpan w:val="2"/>
            <w:vAlign w:val="center"/>
          </w:tcPr>
          <w:p w:rsidR="00633BB1" w:rsidRPr="008C523D" w:rsidRDefault="00633BB1" w:rsidP="00633BB1">
            <w:pPr>
              <w:jc w:val="right"/>
            </w:pPr>
            <w:r w:rsidRPr="008C523D"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33BB1" w:rsidRPr="008C523D" w:rsidRDefault="00633BB1" w:rsidP="00633BB1">
            <w:pPr>
              <w:jc w:val="center"/>
            </w:pPr>
            <w:r w:rsidRPr="008C523D">
              <w:t>329</w:t>
            </w:r>
          </w:p>
        </w:tc>
      </w:tr>
    </w:tbl>
    <w:p w:rsidR="00633BB1" w:rsidRPr="008C523D" w:rsidRDefault="00633BB1" w:rsidP="00D1620C">
      <w:pPr>
        <w:jc w:val="both"/>
      </w:pP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633BB1" w:rsidRPr="008C523D" w:rsidTr="000F5774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633BB1" w:rsidRPr="008C523D" w:rsidRDefault="00633BB1" w:rsidP="000F5774">
            <w:pPr>
              <w:jc w:val="center"/>
              <w:rPr>
                <w:b/>
              </w:rPr>
            </w:pPr>
            <w:r w:rsidRPr="008C523D">
              <w:rPr>
                <w:b/>
              </w:rPr>
              <w:t>Основно образовање</w:t>
            </w:r>
          </w:p>
        </w:tc>
      </w:tr>
      <w:tr w:rsidR="00633BB1" w:rsidRPr="008C523D" w:rsidTr="000F5774">
        <w:tc>
          <w:tcPr>
            <w:tcW w:w="988" w:type="dxa"/>
            <w:vAlign w:val="center"/>
          </w:tcPr>
          <w:p w:rsidR="00633BB1" w:rsidRPr="008C523D" w:rsidRDefault="00633BB1" w:rsidP="000F5774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Ред. бр.</w:t>
            </w:r>
          </w:p>
        </w:tc>
        <w:tc>
          <w:tcPr>
            <w:tcW w:w="4110" w:type="dxa"/>
            <w:vAlign w:val="center"/>
          </w:tcPr>
          <w:p w:rsidR="00633BB1" w:rsidRPr="008C523D" w:rsidRDefault="00633BB1" w:rsidP="000F5774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633BB1" w:rsidRPr="008C523D" w:rsidRDefault="00633BB1" w:rsidP="000F5774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Потрбе запослених за стручним усавршавањем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„22.децембар“, Трепча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13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„Божо Томић“, Пријевор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18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„Бранислав Петровић“, Слатина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24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„Владислав Петковић Дис“, Заблаће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27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„Вук Караџић“,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64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„Драгиша Мишовић“,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58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„Ђенерал Марко Ђ. Катанић“, Бресница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11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„Милица Павловић“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65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„Прељина“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32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„Ратко Митровић“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36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„Свети Ђакон Авакум“, Трнава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14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„Свети Сава“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51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„Степа Степановић“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18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„Танаско Рајић“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69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„Татомир Анђелић“, Мрчајевци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39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„Филип Филиповић“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39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Школа за образовање одраслих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11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ШОСО „1.новембар“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15</w:t>
            </w:r>
          </w:p>
        </w:tc>
      </w:tr>
      <w:tr w:rsidR="000F5774" w:rsidRPr="008C523D" w:rsidTr="000F5774">
        <w:tc>
          <w:tcPr>
            <w:tcW w:w="5098" w:type="dxa"/>
            <w:gridSpan w:val="2"/>
            <w:vAlign w:val="center"/>
          </w:tcPr>
          <w:p w:rsidR="000F5774" w:rsidRPr="008C523D" w:rsidRDefault="000F5774" w:rsidP="000F5774">
            <w:pPr>
              <w:jc w:val="right"/>
            </w:pPr>
            <w:r w:rsidRPr="008C523D"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599</w:t>
            </w:r>
          </w:p>
        </w:tc>
      </w:tr>
    </w:tbl>
    <w:p w:rsidR="00D1620C" w:rsidRPr="008C523D" w:rsidRDefault="00D1620C" w:rsidP="00D1620C">
      <w:pPr>
        <w:jc w:val="both"/>
      </w:pP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0F5774" w:rsidRPr="008C523D" w:rsidTr="00AC3A0A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0F5774" w:rsidRPr="008C523D" w:rsidRDefault="000F5774" w:rsidP="00AC3A0A">
            <w:pPr>
              <w:jc w:val="center"/>
              <w:rPr>
                <w:b/>
              </w:rPr>
            </w:pPr>
            <w:r w:rsidRPr="008C523D">
              <w:rPr>
                <w:b/>
              </w:rPr>
              <w:t>Средње образовање</w:t>
            </w:r>
          </w:p>
        </w:tc>
      </w:tr>
      <w:tr w:rsidR="000F5774" w:rsidRPr="008C523D" w:rsidTr="00AC3A0A">
        <w:tc>
          <w:tcPr>
            <w:tcW w:w="988" w:type="dxa"/>
            <w:vAlign w:val="center"/>
          </w:tcPr>
          <w:p w:rsidR="000F5774" w:rsidRPr="008C523D" w:rsidRDefault="000F5774" w:rsidP="00AC3A0A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Ред. бр.</w:t>
            </w:r>
          </w:p>
        </w:tc>
        <w:tc>
          <w:tcPr>
            <w:tcW w:w="4110" w:type="dxa"/>
            <w:vAlign w:val="center"/>
          </w:tcPr>
          <w:p w:rsidR="000F5774" w:rsidRPr="008C523D" w:rsidRDefault="000F5774" w:rsidP="00AC3A0A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AC3A0A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Потрбе запослених за стручним усавршавањем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Гимназија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73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Економска школа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63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Техничка школа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74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Машинско саобраћајна школа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87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Прехрамбено угоститељска школа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55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Медицинска школа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56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Музичка школа „Др Војислав Вучковић“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30</w:t>
            </w:r>
          </w:p>
        </w:tc>
      </w:tr>
      <w:tr w:rsidR="000F5774" w:rsidRPr="008C523D" w:rsidTr="00AC3A0A">
        <w:tc>
          <w:tcPr>
            <w:tcW w:w="5098" w:type="dxa"/>
            <w:gridSpan w:val="2"/>
            <w:vAlign w:val="center"/>
          </w:tcPr>
          <w:p w:rsidR="000F5774" w:rsidRPr="008C523D" w:rsidRDefault="000F5774" w:rsidP="00AC3A0A">
            <w:pPr>
              <w:jc w:val="right"/>
            </w:pPr>
            <w:r w:rsidRPr="008C523D"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F5774" w:rsidRPr="008C523D" w:rsidRDefault="000F5774" w:rsidP="00AC3A0A">
            <w:pPr>
              <w:jc w:val="center"/>
            </w:pPr>
            <w:r w:rsidRPr="008C523D">
              <w:t>438</w:t>
            </w:r>
          </w:p>
        </w:tc>
      </w:tr>
    </w:tbl>
    <w:p w:rsidR="000F5774" w:rsidRPr="008C523D" w:rsidRDefault="000F5774" w:rsidP="00D1620C">
      <w:pPr>
        <w:jc w:val="both"/>
      </w:pPr>
    </w:p>
    <w:p w:rsidR="000E26DB" w:rsidRDefault="000E26DB" w:rsidP="00E74909">
      <w:pPr>
        <w:ind w:firstLine="708"/>
        <w:jc w:val="both"/>
      </w:pPr>
    </w:p>
    <w:p w:rsidR="00D1620C" w:rsidRPr="008C523D" w:rsidRDefault="00D1620C" w:rsidP="00E74909">
      <w:pPr>
        <w:ind w:firstLine="708"/>
        <w:jc w:val="both"/>
      </w:pPr>
      <w:r w:rsidRPr="008C523D">
        <w:lastRenderedPageBreak/>
        <w:t xml:space="preserve">Поред  васпитача, наставника, стручних сарадника, секретара и административног особља, као и директора вртића и школа Моравичког округа који се усавршавају у РЦ Чачак, центар пружа услуге стручног усавршавања и у другим градовима и местима у Србији , односно установама где се за то створе услови. </w:t>
      </w:r>
    </w:p>
    <w:p w:rsidR="000E26DB" w:rsidRDefault="000E26DB" w:rsidP="000E26DB">
      <w:pPr>
        <w:spacing w:after="120"/>
        <w:rPr>
          <w:b/>
        </w:rPr>
      </w:pPr>
      <w:bookmarkStart w:id="17" w:name="_Toc471383939"/>
    </w:p>
    <w:p w:rsidR="00D1620C" w:rsidRPr="000E26DB" w:rsidRDefault="000E26DB" w:rsidP="000E26DB">
      <w:pPr>
        <w:pStyle w:val="Pasussalistom"/>
        <w:spacing w:after="120"/>
        <w:rPr>
          <w:b/>
        </w:rPr>
      </w:pPr>
      <w:r>
        <w:rPr>
          <w:b/>
          <w:color w:val="4472C4" w:themeColor="accent5"/>
        </w:rPr>
        <w:t>4.</w:t>
      </w:r>
      <w:r w:rsidR="00D1620C" w:rsidRPr="000E26DB">
        <w:rPr>
          <w:b/>
          <w:color w:val="4472C4" w:themeColor="accent5"/>
        </w:rPr>
        <w:t>АКТИВНОСТИ</w:t>
      </w:r>
      <w:bookmarkEnd w:id="17"/>
    </w:p>
    <w:p w:rsidR="00D1620C" w:rsidRPr="008C523D" w:rsidRDefault="00D1620C" w:rsidP="00D1620C">
      <w:pPr>
        <w:ind w:left="720"/>
        <w:jc w:val="both"/>
        <w:rPr>
          <w:i/>
        </w:rPr>
      </w:pPr>
    </w:p>
    <w:p w:rsidR="00D1620C" w:rsidRPr="008C523D" w:rsidRDefault="00D1620C" w:rsidP="000E26DB">
      <w:pPr>
        <w:jc w:val="both"/>
      </w:pPr>
      <w:r w:rsidRPr="008C523D">
        <w:t>Планирањем активности рада РЦ у Чачку полазимо од свог основног става према васпитно - образовном раду као комплексном процесу који обухвата трио:</w:t>
      </w:r>
    </w:p>
    <w:p w:rsidR="00D1620C" w:rsidRPr="008C523D" w:rsidRDefault="00D1620C" w:rsidP="003E49D7">
      <w:pPr>
        <w:pStyle w:val="Pasussalistom"/>
        <w:numPr>
          <w:ilvl w:val="0"/>
          <w:numId w:val="13"/>
        </w:numPr>
        <w:jc w:val="both"/>
      </w:pPr>
      <w:r w:rsidRPr="008C523D">
        <w:t>ученик – деца</w:t>
      </w:r>
    </w:p>
    <w:p w:rsidR="00D1620C" w:rsidRPr="008C523D" w:rsidRDefault="00D1620C" w:rsidP="003E49D7">
      <w:pPr>
        <w:pStyle w:val="Pasussalistom"/>
        <w:numPr>
          <w:ilvl w:val="0"/>
          <w:numId w:val="13"/>
        </w:numPr>
        <w:jc w:val="both"/>
      </w:pPr>
      <w:r w:rsidRPr="008C523D">
        <w:t>школа – просветни радници</w:t>
      </w:r>
    </w:p>
    <w:p w:rsidR="00D1620C" w:rsidRPr="008C523D" w:rsidRDefault="00D1620C" w:rsidP="003E49D7">
      <w:pPr>
        <w:pStyle w:val="Pasussalistom"/>
        <w:numPr>
          <w:ilvl w:val="0"/>
          <w:numId w:val="13"/>
        </w:numPr>
        <w:jc w:val="both"/>
      </w:pPr>
      <w:r w:rsidRPr="008C523D">
        <w:t>родитељи</w:t>
      </w:r>
    </w:p>
    <w:p w:rsidR="00D1620C" w:rsidRPr="008C523D" w:rsidRDefault="00D1620C" w:rsidP="00E74909">
      <w:pPr>
        <w:jc w:val="both"/>
      </w:pPr>
    </w:p>
    <w:p w:rsidR="00D1620C" w:rsidRPr="008C523D" w:rsidRDefault="00D1620C" w:rsidP="00E74909">
      <w:pPr>
        <w:pStyle w:val="Naslov3"/>
        <w:spacing w:before="0" w:after="120"/>
        <w:rPr>
          <w:rFonts w:ascii="Times New Roman" w:hAnsi="Times New Roman" w:cs="Times New Roman"/>
        </w:rPr>
      </w:pPr>
      <w:bookmarkStart w:id="18" w:name="_Toc471383940"/>
      <w:r w:rsidRPr="008C523D">
        <w:rPr>
          <w:rFonts w:ascii="Times New Roman" w:hAnsi="Times New Roman" w:cs="Times New Roman"/>
        </w:rPr>
        <w:t>4.1. Активности за ученике - децу</w:t>
      </w:r>
      <w:bookmarkEnd w:id="18"/>
    </w:p>
    <w:p w:rsidR="00D1620C" w:rsidRPr="008C523D" w:rsidRDefault="002F1C11" w:rsidP="00E74909">
      <w:pPr>
        <w:spacing w:after="120"/>
        <w:ind w:firstLine="708"/>
        <w:jc w:val="both"/>
      </w:pPr>
      <w:r w:rsidRPr="008C523D">
        <w:t>У 2018</w:t>
      </w:r>
      <w:r w:rsidR="00D1620C" w:rsidRPr="008C523D">
        <w:t>. години настављамо са креативним радионицама и радионицама за развијање психо-моторних и когнитивних капацитета деце нижих разреда основне школе. Наста</w:t>
      </w:r>
      <w:r w:rsidRPr="008C523D">
        <w:t>вљамо са</w:t>
      </w:r>
      <w:r w:rsidR="00D1620C" w:rsidRPr="008C523D">
        <w:t xml:space="preserve"> луткарским радионицама, као и радионицама</w:t>
      </w:r>
      <w:r w:rsidR="00E74909" w:rsidRPr="008C523D">
        <w:t xml:space="preserve"> које радимо користећи ресурсе </w:t>
      </w:r>
      <w:r w:rsidR="00D1620C" w:rsidRPr="008C523D">
        <w:t>Научног клуб Рег</w:t>
      </w:r>
      <w:r w:rsidR="00E74909" w:rsidRPr="008C523D">
        <w:t xml:space="preserve">ионалног центра, као и ресурсе </w:t>
      </w:r>
      <w:r w:rsidR="00D1620C" w:rsidRPr="008C523D">
        <w:t>Парку знања.</w:t>
      </w:r>
    </w:p>
    <w:p w:rsidR="00D1620C" w:rsidRPr="008C523D" w:rsidRDefault="00D1620C" w:rsidP="00E74909">
      <w:pPr>
        <w:spacing w:after="120"/>
        <w:ind w:firstLine="708"/>
        <w:jc w:val="both"/>
      </w:pPr>
      <w:r w:rsidRPr="008C523D">
        <w:t xml:space="preserve">Поред наведених, отворени смо и за друге, нове креативне идеје и иницијативе које за циљ имају унапређење развојних капацитета деце и младих. РЦ наставља са организовањем осмишљених активности за децу у летњем периоду у виду летњих кампова и креативних радионица. 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pStyle w:val="Naslov3"/>
        <w:rPr>
          <w:rFonts w:ascii="Times New Roman" w:hAnsi="Times New Roman" w:cs="Times New Roman"/>
        </w:rPr>
      </w:pPr>
      <w:bookmarkStart w:id="19" w:name="_Toc471383941"/>
      <w:r w:rsidRPr="008C523D">
        <w:rPr>
          <w:rFonts w:ascii="Times New Roman" w:hAnsi="Times New Roman" w:cs="Times New Roman"/>
        </w:rPr>
        <w:t>4.2. Активности за просветне раднике</w:t>
      </w:r>
      <w:bookmarkEnd w:id="19"/>
    </w:p>
    <w:p w:rsidR="00E74909" w:rsidRPr="008C523D" w:rsidRDefault="002F1C11" w:rsidP="00E74909">
      <w:pPr>
        <w:spacing w:after="120"/>
        <w:ind w:firstLine="720"/>
        <w:jc w:val="both"/>
      </w:pPr>
      <w:r w:rsidRPr="008C523D">
        <w:t>У 2018</w:t>
      </w:r>
      <w:r w:rsidR="00D1620C" w:rsidRPr="008C523D">
        <w:t xml:space="preserve">. години Регионални центар ће организовати обуке одабиром акредитованих програма из Kаталога </w:t>
      </w:r>
      <w:r w:rsidR="00C17EC0" w:rsidRPr="008C523D">
        <w:t>стручног усавршавања, акредитовати бројне стручне скупове, а на основу исказаних потреба просветних радника, али организовати и представљање примера добре праксе, угледних и огледних активности, радионица и др. Све активности које доприносе унапређивању образовно- васпитног рада и бољим постигнућима ученика ће бити приоритет рада Регионалног центра.</w:t>
      </w:r>
    </w:p>
    <w:p w:rsidR="00D1620C" w:rsidRPr="008C523D" w:rsidRDefault="00D1620C" w:rsidP="00E74909">
      <w:pPr>
        <w:spacing w:after="120"/>
        <w:ind w:firstLine="720"/>
        <w:jc w:val="both"/>
      </w:pPr>
      <w:r w:rsidRPr="008C523D">
        <w:t>Приликом одабира програма</w:t>
      </w:r>
      <w:r w:rsidR="00C17EC0" w:rsidRPr="008C523D">
        <w:t xml:space="preserve"> обука, руководимо</w:t>
      </w:r>
      <w:r w:rsidRPr="008C523D">
        <w:t xml:space="preserve"> се плановима стручног усавршавања предшколских установа, основних и средњих школа.</w:t>
      </w:r>
    </w:p>
    <w:p w:rsidR="00D1620C" w:rsidRPr="008C523D" w:rsidRDefault="00D1620C" w:rsidP="00E74909">
      <w:pPr>
        <w:spacing w:after="120"/>
        <w:ind w:firstLine="720"/>
        <w:jc w:val="both"/>
      </w:pPr>
      <w:r w:rsidRPr="008C523D">
        <w:t>РЦ Чачак подржава акредитацију код Завода за унапређивање образовања и васпитања РС, како семинара, тако и стручних скупова, тј. конференција и конгреса, односно студијских путовања, саветовања, симпозијума, округлих столова, трибина.</w:t>
      </w:r>
    </w:p>
    <w:p w:rsidR="00D1620C" w:rsidRPr="008C523D" w:rsidRDefault="00D1620C" w:rsidP="00E74909">
      <w:pPr>
        <w:spacing w:after="120"/>
        <w:ind w:firstLine="720"/>
        <w:jc w:val="both"/>
      </w:pPr>
      <w:r w:rsidRPr="008C523D">
        <w:t>.</w:t>
      </w:r>
    </w:p>
    <w:p w:rsidR="00D1620C" w:rsidRPr="008C523D" w:rsidRDefault="00D1620C" w:rsidP="00D1620C">
      <w:pPr>
        <w:jc w:val="both"/>
        <w:rPr>
          <w:b/>
        </w:rPr>
      </w:pPr>
    </w:p>
    <w:p w:rsidR="00D1620C" w:rsidRPr="008C523D" w:rsidRDefault="00D1620C" w:rsidP="00E963FB">
      <w:pPr>
        <w:pStyle w:val="Naslov4"/>
        <w:spacing w:before="0" w:after="120"/>
        <w:rPr>
          <w:rFonts w:ascii="Times New Roman" w:hAnsi="Times New Roman" w:cs="Times New Roman"/>
          <w:i/>
        </w:rPr>
      </w:pPr>
      <w:r w:rsidRPr="008C523D">
        <w:rPr>
          <w:rFonts w:ascii="Times New Roman" w:hAnsi="Times New Roman" w:cs="Times New Roman"/>
        </w:rPr>
        <w:t>4.2.1. Неакредитоване активности, обуке и стручни скупови за просветне раднике</w:t>
      </w:r>
    </w:p>
    <w:p w:rsidR="00D1620C" w:rsidRPr="008C523D" w:rsidRDefault="002F1C11" w:rsidP="00E963FB">
      <w:pPr>
        <w:spacing w:after="120"/>
        <w:ind w:firstLine="720"/>
        <w:jc w:val="both"/>
      </w:pPr>
      <w:r w:rsidRPr="008C523D">
        <w:t>Оно што ће бити приоритет у 2018</w:t>
      </w:r>
      <w:r w:rsidR="00D1620C" w:rsidRPr="008C523D">
        <w:t>. години је стварање базе угледних и огледних часова и активности, као и појачан рад на умрежавању и повезивању стручних актива васпитача, наставника, стручних сарадника и директора као и осталих запослених у образовању.  Наравно, важан део образовног система су правне и финансијске службе у предшколским установама и школама, у сарадњи са којима ћемо организовати бројне активности на актуелне теме.</w:t>
      </w:r>
    </w:p>
    <w:p w:rsidR="00D1620C" w:rsidRPr="008C523D" w:rsidRDefault="00D1620C" w:rsidP="00E963FB">
      <w:pPr>
        <w:spacing w:after="120"/>
        <w:ind w:firstLine="720"/>
        <w:jc w:val="both"/>
      </w:pPr>
      <w:r w:rsidRPr="008C523D">
        <w:t xml:space="preserve">Како се у плановима стручног усавршавања достављених од вртића и школа указује и потреба за организовањем  неакредитованих активности, РЦ Чачак се </w:t>
      </w:r>
      <w:r w:rsidRPr="008C523D">
        <w:lastRenderedPageBreak/>
        <w:t xml:space="preserve">руководи жељама наставника и исте организује. Организоваће се радионице, предавања, саветовања, књижевне вечери, промоције књига, промоције уџбеника и наставних учила, као  и све друге активности које доприносе остваривању 44 сата стручног усавршавања у Установи. Једна од битних активности која је важна за рад васпитача и наставника је стварање подстицајне средине за учење, као и развијање међупредметних компетенција наставника и интегративног приступа учењу. Овај део радимо кроз пројекат </w:t>
      </w:r>
      <w:r w:rsidRPr="008C523D">
        <w:rPr>
          <w:i/>
        </w:rPr>
        <w:t>„Парка знања – учионице на отвореном“</w:t>
      </w:r>
      <w:r w:rsidRPr="008C523D">
        <w:t xml:space="preserve"> који је намењен за реализацију свих активности првенствено природних наука. Наставници ће имати прилику да у учионици на отвореном реализују све предвиђене активности са децом користећи ресурсе како Регионалног центра, тако и Парка знања извођењем  угледних часова и угледних активности. Уједно ће им бити доступна и база угледних активности која се допуњује у сарадњи са вртићима и школама Моравичког округа.</w:t>
      </w:r>
    </w:p>
    <w:p w:rsidR="00D1620C" w:rsidRPr="008C523D" w:rsidRDefault="00D1620C" w:rsidP="00D1620C">
      <w:pPr>
        <w:ind w:firstLine="720"/>
        <w:jc w:val="both"/>
      </w:pPr>
    </w:p>
    <w:p w:rsidR="00D1620C" w:rsidRPr="008C523D" w:rsidRDefault="00D1620C" w:rsidP="00E963FB">
      <w:pPr>
        <w:pStyle w:val="Naslov3"/>
        <w:spacing w:before="0" w:after="120"/>
        <w:rPr>
          <w:rFonts w:ascii="Times New Roman" w:hAnsi="Times New Roman" w:cs="Times New Roman"/>
        </w:rPr>
      </w:pPr>
      <w:bookmarkStart w:id="20" w:name="_Toc471383942"/>
      <w:r w:rsidRPr="008C523D">
        <w:rPr>
          <w:rFonts w:ascii="Times New Roman" w:hAnsi="Times New Roman" w:cs="Times New Roman"/>
        </w:rPr>
        <w:t>4.3. Активности за родитеље</w:t>
      </w:r>
      <w:bookmarkEnd w:id="20"/>
    </w:p>
    <w:p w:rsidR="002F1C11" w:rsidRPr="008C523D" w:rsidRDefault="002F1C11" w:rsidP="002F1C11">
      <w:pPr>
        <w:spacing w:after="120"/>
        <w:ind w:firstLine="720"/>
        <w:jc w:val="both"/>
      </w:pPr>
      <w:r w:rsidRPr="008C523D">
        <w:t>У 2018</w:t>
      </w:r>
      <w:r w:rsidR="00D1620C" w:rsidRPr="008C523D">
        <w:t xml:space="preserve">. години у плану је да организујемо више предавања  намењених родитељима, под називом „Савет родитеља“ која су започета још октобра </w:t>
      </w:r>
      <w:r w:rsidRPr="008C523D">
        <w:t>2014. године.   Ро</w:t>
      </w:r>
      <w:r w:rsidR="00D1620C" w:rsidRPr="008C523D">
        <w:t>дитељ</w:t>
      </w:r>
      <w:r w:rsidRPr="008C523D">
        <w:t xml:space="preserve"> је</w:t>
      </w:r>
      <w:r w:rsidR="00D1620C" w:rsidRPr="008C523D">
        <w:t xml:space="preserve"> један од важних чинилаца васпитно-образовног процеса,  без чијег активног и креативног приступа у процесу  васпитања и образовања деце нема ефикасних и дугорочних исхода.</w:t>
      </w:r>
      <w:r w:rsidRPr="008C523D">
        <w:t xml:space="preserve"> Регионални центар је током 2018. године планирао активност за родитеље деце у предшколским установама, али и у основним и средњим школама у Моравичком округу. Планиран је пројекат који ће носити нази</w:t>
      </w:r>
      <w:r w:rsidRPr="008C523D">
        <w:rPr>
          <w:b/>
          <w:shd w:val="clear" w:color="auto" w:fill="FFFFFF"/>
          <w:lang w:val="sr-Cyrl-CS"/>
        </w:rPr>
        <w:t xml:space="preserve">в: </w:t>
      </w:r>
      <w:r w:rsidRPr="008C523D">
        <w:rPr>
          <w:b/>
          <w:shd w:val="clear" w:color="auto" w:fill="FFFFFF"/>
        </w:rPr>
        <w:t xml:space="preserve"> </w:t>
      </w:r>
      <w:r w:rsidRPr="008C523D">
        <w:rPr>
          <w:shd w:val="clear" w:color="auto" w:fill="FFFFFF"/>
        </w:rPr>
        <w:t>“Разговори о родитељству”</w:t>
      </w:r>
    </w:p>
    <w:p w:rsidR="002F1C11" w:rsidRPr="008C523D" w:rsidRDefault="002F1C11" w:rsidP="002F1C11">
      <w:pPr>
        <w:rPr>
          <w:b/>
          <w:shd w:val="clear" w:color="auto" w:fill="FFFFFF"/>
        </w:rPr>
      </w:pPr>
      <w:r w:rsidRPr="008C523D">
        <w:rPr>
          <w:shd w:val="clear" w:color="auto" w:fill="FFFFFF"/>
        </w:rPr>
        <w:t xml:space="preserve"> </w:t>
      </w:r>
      <w:r w:rsidRPr="008C523D">
        <w:rPr>
          <w:shd w:val="clear" w:color="auto" w:fill="FFFFFF"/>
          <w:lang w:val="sr-Cyrl-CS"/>
        </w:rPr>
        <w:t>Пројекат „Разговори о родитељству“ ће обухватати радионице са следећим темама</w:t>
      </w:r>
      <w:r w:rsidRPr="008C523D">
        <w:rPr>
          <w:b/>
          <w:shd w:val="clear" w:color="auto" w:fill="FFFFFF"/>
          <w:lang w:val="sr-Cyrl-CS"/>
        </w:rPr>
        <w:t>: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Упознавање родитеља са закнским актима (Основне и средње школе - ЗООСОВ, Закон о основној школи, Закон о средњем образовању и васпитању, Закон о ПУ)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Права и</w:t>
      </w:r>
      <w:r w:rsidRPr="008C523D">
        <w:t> </w:t>
      </w:r>
      <w:r w:rsidRPr="008C523D">
        <w:rPr>
          <w:bCs/>
          <w:lang w:val="sr-Cyrl-CS"/>
        </w:rPr>
        <w:t>обавезе</w:t>
      </w:r>
      <w:r w:rsidRPr="008C523D">
        <w:t> </w:t>
      </w:r>
      <w:r w:rsidRPr="008C523D">
        <w:rPr>
          <w:lang w:val="sr-Cyrl-CS"/>
        </w:rPr>
        <w:t>родитеља( пресек у односу на све поменуте документе.....)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</w:pPr>
      <w:r w:rsidRPr="008C523D">
        <w:rPr>
          <w:lang w:val="sr-Cyrl-CS"/>
        </w:rPr>
        <w:t>И комуникација се учи :основни појмови, Канали комуникације – вертикални, хоризонтални, Слушање/неслушање. Активно слушање, препоруке за активно слушање; Вербална комуникација, значења и карактеристике вербалне поруке; ЈА/ТИ поруке.Невербална комуникација. Комуникација родитеља са наставницима и ѕапосленима у школи...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</w:pPr>
      <w:r w:rsidRPr="008C523D">
        <w:rPr>
          <w:lang w:val="sr-Cyrl-CS"/>
        </w:rPr>
        <w:t>Разговори о б</w:t>
      </w:r>
      <w:r w:rsidRPr="008C523D">
        <w:t>рак</w:t>
      </w:r>
      <w:r w:rsidRPr="008C523D">
        <w:rPr>
          <w:lang w:val="sr-Cyrl-CS"/>
        </w:rPr>
        <w:t>у: пакет очекивања,</w:t>
      </w:r>
      <w:r w:rsidRPr="008C523D">
        <w:t xml:space="preserve"> брачни</w:t>
      </w:r>
      <w:r w:rsidRPr="008C523D">
        <w:rPr>
          <w:lang w:val="sr-Cyrl-CS"/>
        </w:rPr>
        <w:t xml:space="preserve"> </w:t>
      </w:r>
      <w:r w:rsidRPr="008C523D">
        <w:t>стилови, границе</w:t>
      </w:r>
      <w:r w:rsidRPr="008C523D">
        <w:rPr>
          <w:lang w:val="sr-Cyrl-CS"/>
        </w:rPr>
        <w:t xml:space="preserve"> </w:t>
      </w:r>
      <w:r w:rsidRPr="008C523D">
        <w:t>брака, функцио-дисфунк</w:t>
      </w:r>
      <w:r w:rsidRPr="008C523D">
        <w:rPr>
          <w:lang w:val="sr-Cyrl-CS"/>
        </w:rPr>
        <w:t xml:space="preserve"> </w:t>
      </w:r>
      <w:r w:rsidRPr="008C523D">
        <w:t>брачни</w:t>
      </w:r>
      <w:r w:rsidRPr="008C523D">
        <w:rPr>
          <w:lang w:val="sr-Cyrl-CS"/>
        </w:rPr>
        <w:t xml:space="preserve"> </w:t>
      </w:r>
      <w:r w:rsidRPr="008C523D">
        <w:t>обрасци;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Разговори о п</w:t>
      </w:r>
      <w:r w:rsidRPr="008C523D">
        <w:t>ородиц</w:t>
      </w:r>
      <w:r w:rsidRPr="008C523D">
        <w:rPr>
          <w:lang w:val="sr-Cyrl-CS"/>
        </w:rPr>
        <w:t>и</w:t>
      </w:r>
      <w:r w:rsidRPr="008C523D">
        <w:t>:</w:t>
      </w:r>
      <w:r w:rsidRPr="008C523D">
        <w:rPr>
          <w:lang w:val="sr-Cyrl-CS"/>
        </w:rPr>
        <w:t xml:space="preserve"> породични систем, породично стабло,</w:t>
      </w:r>
      <w:r w:rsidRPr="008C523D">
        <w:t>снаге и слабости, породични</w:t>
      </w:r>
      <w:r w:rsidRPr="008C523D">
        <w:rPr>
          <w:lang w:val="sr-Cyrl-CS"/>
        </w:rPr>
        <w:t xml:space="preserve"> </w:t>
      </w:r>
      <w:r w:rsidRPr="008C523D">
        <w:t>циклуси, функционалне-дисфункционалне;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Наша деца: положај, потребе, бриге, проблеми, како деца виде свет, школски успеси и неуспеси, ах тај пубертет, дозвола за одрастање ,Како рећи не- вршњачки притисци, развојне промене у адолесценцији, стадијуми адолесцентног развоја, карактеристике и промене адолесцената, адолесценција као прелазни социјални период, адолесцентска криза, потребе адолесцената, преферирани начини провођења слободног времена (извод из истраживања „Процена младих Чачка о безбедности у граду“.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>Родитељство се учи</w:t>
      </w:r>
      <w:r w:rsidRPr="008C523D">
        <w:rPr>
          <w:b/>
          <w:lang w:val="sr-Cyrl-CS"/>
        </w:rPr>
        <w:t xml:space="preserve">: </w:t>
      </w:r>
      <w:r w:rsidRPr="008C523D">
        <w:rPr>
          <w:lang w:val="sr-Cyrl-CS"/>
        </w:rPr>
        <w:t>( неизбежни сукоби, васпитни стилови, решења, прихватање детета, васпитни стилови, сукоби у породици, ауторитет родитеља , родитељске поруке и развојне последице, ко је овде главни/моћ и немоћ родитеља)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lastRenderedPageBreak/>
        <w:t xml:space="preserve">Позитивна дисциплина , Васпитни стилови родитеља: три основна приступа у васпитном деловању (строгост, попустљивост, позитивна дисциплина), ефекти васпитних модела строгости и попустљивости „4 О“, модел позитивне дисциплине, основни принципи, поступци 3П напредовања,  васпитна средства (похвала, охрабрење, прекид активности, бирање…). 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>Проблеми деце и како их решавати</w:t>
      </w:r>
      <w:r w:rsidRPr="008C523D">
        <w:t>:</w:t>
      </w:r>
      <w:r w:rsidRPr="008C523D">
        <w:rPr>
          <w:lang w:val="sr-Cyrl-CS"/>
        </w:rPr>
        <w:t xml:space="preserve"> лаж, крађа, љубомора.... Казнити или не....питање је... </w:t>
      </w:r>
      <w:r w:rsidRPr="008C523D">
        <w:t>п</w:t>
      </w:r>
      <w:r w:rsidRPr="008C523D">
        <w:rPr>
          <w:lang w:val="sr-Cyrl-CS"/>
        </w:rPr>
        <w:t xml:space="preserve">оремећаји понашања код деце, </w:t>
      </w:r>
      <w:r w:rsidRPr="008C523D">
        <w:t>п</w:t>
      </w:r>
      <w:r w:rsidRPr="008C523D">
        <w:rPr>
          <w:lang w:val="sr-Cyrl-CS"/>
        </w:rPr>
        <w:t>омозите детету да</w:t>
      </w:r>
      <w:r w:rsidRPr="008C523D">
        <w:t> </w:t>
      </w:r>
      <w:r w:rsidRPr="008C523D">
        <w:rPr>
          <w:lang w:val="sr-Cyrl-CS"/>
        </w:rPr>
        <w:t>контролише емоције</w:t>
      </w:r>
      <w:r w:rsidRPr="008C523D">
        <w:t>; 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 xml:space="preserve">Деца са развојним тешкоћама: </w:t>
      </w:r>
      <w:r w:rsidRPr="008C523D">
        <w:t>м</w:t>
      </w:r>
      <w:r w:rsidRPr="008C523D">
        <w:rPr>
          <w:lang w:val="sr-Cyrl-CS"/>
        </w:rPr>
        <w:t>оје дете је само мало различито</w:t>
      </w:r>
      <w:r w:rsidRPr="008C523D">
        <w:t>;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Превенција насиља</w:t>
      </w:r>
      <w:r w:rsidRPr="008C523D">
        <w:rPr>
          <w:b/>
          <w:lang w:val="sr-Cyrl-CS"/>
        </w:rPr>
        <w:t xml:space="preserve"> (</w:t>
      </w:r>
      <w:r w:rsidRPr="008C523D">
        <w:rPr>
          <w:lang w:val="sr-Cyrl-CS"/>
        </w:rPr>
        <w:t>где и како унутар породице превенирати насиље;  граница употребе-злоупотребе електронских средстава у породици и школи(то да ли је телефон добра "играчка" за дете коме се ту или преко таблета пусте цртаћи и музика а после кад га на то навикнемо -</w:t>
      </w:r>
      <w:r w:rsidRPr="008C523D">
        <w:t xml:space="preserve"> </w:t>
      </w:r>
      <w:r w:rsidRPr="008C523D">
        <w:rPr>
          <w:lang w:val="sr-Cyrl-CS"/>
        </w:rPr>
        <w:t>како се борити и одвикавати од тога)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Деца и медији</w:t>
      </w:r>
      <w:r w:rsidRPr="008C523D">
        <w:rPr>
          <w:b/>
          <w:lang w:val="sr-Cyrl-CS"/>
        </w:rPr>
        <w:t>:</w:t>
      </w:r>
      <w:r w:rsidRPr="008C523D">
        <w:rPr>
          <w:lang w:val="sr-Cyrl-CS"/>
        </w:rPr>
        <w:t>„Дигитални медији и млади“Облици насиља. ЗОСОВ (извод о лакшим и тежим повредама обавеза ученика,повреде забране)</w:t>
      </w:r>
      <w:r w:rsidRPr="008C523D">
        <w:t xml:space="preserve"> </w:t>
      </w:r>
      <w:r w:rsidRPr="008C523D">
        <w:rPr>
          <w:lang w:val="sr-Cyrl-CS"/>
        </w:rPr>
        <w:t xml:space="preserve">Шта је дигитално насиље? Резултати истраживања (извод из истраживања „Процена младих Чачка о безбедности у граду“). Друштвене мреже. </w:t>
      </w:r>
      <w:r w:rsidRPr="008C523D">
        <w:rPr>
          <w:lang w:val="hr-HR"/>
        </w:rPr>
        <w:t xml:space="preserve">Добре стране и опасности </w:t>
      </w:r>
      <w:r w:rsidRPr="008C523D">
        <w:rPr>
          <w:lang w:val="sr-Cyrl-CS"/>
        </w:rPr>
        <w:t>на интернету. Неприкладни садржаји као извор насиља. Савети за сигурније коришћење интернета. Партиципација младих у превенцији дигиталног насиља.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Оцењивање( Правилници о оцењивању, школа и  оцене...)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>Слободно време</w:t>
      </w:r>
      <w:r w:rsidRPr="008C523D">
        <w:rPr>
          <w:b/>
          <w:lang w:val="sr-Cyrl-CS"/>
        </w:rPr>
        <w:t xml:space="preserve"> </w:t>
      </w:r>
      <w:r w:rsidRPr="008C523D">
        <w:rPr>
          <w:lang w:val="sr-Cyrl-CS"/>
        </w:rPr>
        <w:t xml:space="preserve">и како га организовати( Викенди, распусти... </w:t>
      </w:r>
      <w:r w:rsidRPr="008C523D">
        <w:t>)</w:t>
      </w:r>
    </w:p>
    <w:p w:rsidR="00D1620C" w:rsidRPr="008C523D" w:rsidRDefault="002F1C11" w:rsidP="002F1C11">
      <w:pPr>
        <w:spacing w:after="120"/>
        <w:ind w:left="720"/>
        <w:jc w:val="both"/>
      </w:pPr>
      <w:r w:rsidRPr="008C523D">
        <w:t>Радионице за родиеље ће се реализовати у сарадњи са новоформираним Градским Саветом родитеља, односно општинским саветима родитеља.</w:t>
      </w:r>
    </w:p>
    <w:p w:rsidR="002F1C11" w:rsidRPr="008C523D" w:rsidRDefault="002F1C11" w:rsidP="002F1C11">
      <w:pPr>
        <w:spacing w:after="120"/>
        <w:ind w:left="720"/>
        <w:jc w:val="both"/>
      </w:pPr>
    </w:p>
    <w:p w:rsidR="00D1620C" w:rsidRPr="008C523D" w:rsidRDefault="00D1620C" w:rsidP="00E963FB">
      <w:pPr>
        <w:pStyle w:val="Naslov3"/>
        <w:spacing w:before="0" w:after="120"/>
        <w:rPr>
          <w:rFonts w:ascii="Times New Roman" w:hAnsi="Times New Roman" w:cs="Times New Roman"/>
        </w:rPr>
      </w:pPr>
      <w:bookmarkStart w:id="21" w:name="_Toc471383943"/>
      <w:r w:rsidRPr="008C523D">
        <w:rPr>
          <w:rFonts w:ascii="Times New Roman" w:hAnsi="Times New Roman" w:cs="Times New Roman"/>
        </w:rPr>
        <w:t>4.4. Активности усмерене на подизање нивоа квалитета</w:t>
      </w:r>
      <w:bookmarkEnd w:id="21"/>
      <w:r w:rsidRPr="008C523D">
        <w:rPr>
          <w:rFonts w:ascii="Times New Roman" w:hAnsi="Times New Roman" w:cs="Times New Roman"/>
        </w:rPr>
        <w:t xml:space="preserve">  </w:t>
      </w:r>
    </w:p>
    <w:p w:rsidR="00D1620C" w:rsidRPr="008C523D" w:rsidRDefault="00D1620C" w:rsidP="00E963FB">
      <w:pPr>
        <w:spacing w:after="120"/>
        <w:ind w:firstLine="708"/>
        <w:jc w:val="both"/>
        <w:rPr>
          <w:i/>
        </w:rPr>
      </w:pPr>
      <w:r w:rsidRPr="008C523D">
        <w:rPr>
          <w:i/>
        </w:rPr>
        <w:t>васпитно-образовног процеса</w:t>
      </w:r>
    </w:p>
    <w:p w:rsidR="00D1620C" w:rsidRPr="008C523D" w:rsidRDefault="00D1620C" w:rsidP="00E963FB">
      <w:pPr>
        <w:spacing w:after="120"/>
        <w:jc w:val="both"/>
      </w:pPr>
      <w:r w:rsidRPr="008C523D">
        <w:t xml:space="preserve">Рад Регионалног центра се огледа кроз перманентне едукације усмерене на подизање квалитета васпитнообразовног процеса као што су: 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испитивање потреба за одређеним облицима стручног усавршавања запослених  у образовању у Чачку, Горњем Милановцу, Лучанима, Ивањици и градовима у окружењу;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 xml:space="preserve"> планирање обука и прикупљање и израда списка учесника на основу испитаних потреба;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израда и координација временског плана за одржавање семинара или стручног скупа;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дистрибуција материјала и сертификата;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израда временског плана по школама, штампање детаљног садржаја семинара и плана рада;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израда маркетинг плана, као и најава семинара и стручног скупа;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обавештавање медија о одржавању обуке;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избор и контактирање са реализаторима обука;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припрема материјала за рад;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анализа евалуације;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промоција и имплементација програма;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ажурирање сајта, како најаве, тако и извештаја са фотографијама;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lastRenderedPageBreak/>
        <w:t>израда билтена установе на годишњем нивоу;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ажурирање фејсбук странице, као и блога посвећеном подстицајној средини за учење и усавршавању наставника,</w:t>
      </w:r>
    </w:p>
    <w:p w:rsidR="00D1620C" w:rsidRPr="008C523D" w:rsidRDefault="00D1620C" w:rsidP="00D1620C">
      <w:pPr>
        <w:ind w:left="360" w:firstLine="360"/>
        <w:jc w:val="both"/>
      </w:pPr>
    </w:p>
    <w:p w:rsidR="00D1620C" w:rsidRPr="008C523D" w:rsidRDefault="00D1620C" w:rsidP="00E963FB">
      <w:pPr>
        <w:pStyle w:val="Naslov3"/>
        <w:spacing w:before="0" w:after="100" w:afterAutospacing="1"/>
        <w:rPr>
          <w:rStyle w:val="usercontent"/>
          <w:rFonts w:ascii="Times New Roman" w:hAnsi="Times New Roman" w:cs="Times New Roman"/>
        </w:rPr>
      </w:pPr>
      <w:bookmarkStart w:id="22" w:name="_Toc471383944"/>
      <w:r w:rsidRPr="008C523D">
        <w:rPr>
          <w:rFonts w:ascii="Times New Roman" w:hAnsi="Times New Roman" w:cs="Times New Roman"/>
        </w:rPr>
        <w:t>4.5. Сарадња са Мрежом регионалних центара и центара за стручно</w:t>
      </w:r>
      <w:r w:rsidRPr="008C523D">
        <w:rPr>
          <w:rStyle w:val="usercontent"/>
          <w:rFonts w:ascii="Times New Roman" w:hAnsi="Times New Roman" w:cs="Times New Roman"/>
        </w:rPr>
        <w:t xml:space="preserve"> усавршавање Србије</w:t>
      </w:r>
      <w:bookmarkEnd w:id="22"/>
    </w:p>
    <w:p w:rsidR="00D1620C" w:rsidRPr="008C523D" w:rsidRDefault="00D1620C" w:rsidP="00E963FB">
      <w:pPr>
        <w:spacing w:after="120"/>
        <w:ind w:firstLine="709"/>
        <w:jc w:val="both"/>
      </w:pPr>
      <w:r w:rsidRPr="008C523D">
        <w:t>Регионални центар за професионални развој запослених у образовању у Чачку је заједно са још 11 центара формирао Мрежу регионалних центара Србије. Регионални центри се налазе у Кањижи, Кикинди, Шапцу, Смедереву, Крушевцу, Ужицу, Лесковцу, Крагујевцу, Нишу и Новом Пазару. Мрежа се заједнички залаже за препознавање свих регионалних центара као важног партнера Министарству просвете РС, посебно у домену праћења и вредновања стручног усавршавања на локалном нивоу. Као једна од најслабијих карика у стручном усавршавању, показао се лош начин акредитације, као и немогућност праћења ефеката, односно колико се заправо оно научено на неком семинару и стручном скупу примени у учионици у раду са децом, родитељима,  и локалном заједницом.</w:t>
      </w:r>
    </w:p>
    <w:p w:rsidR="00D1620C" w:rsidRPr="008C523D" w:rsidRDefault="00D1620C" w:rsidP="00E963FB">
      <w:pPr>
        <w:spacing w:after="120"/>
        <w:ind w:firstLine="709"/>
        <w:jc w:val="both"/>
      </w:pPr>
      <w:r w:rsidRPr="008C523D">
        <w:t>Мрежа регионалних центара Србије је узела активно учешће у припреми предлога Закона о основама система образовања и васпитања.</w:t>
      </w:r>
    </w:p>
    <w:p w:rsidR="00D1620C" w:rsidRPr="008C523D" w:rsidRDefault="00D1620C" w:rsidP="00E963FB">
      <w:pPr>
        <w:spacing w:after="120"/>
        <w:ind w:firstLine="709"/>
        <w:jc w:val="both"/>
      </w:pPr>
      <w:r w:rsidRPr="008C523D">
        <w:t>Директорка РЦ у Чачку је уједно и члан Управног одбора Мреже РЦ и ЦСУ Србије, а обавља и функцију заменика председника Мреже РЦ и ЦСУ Србије. Ова функција није плаћена, цео Управни одбор и Скупштина Мреже РЦ и ЦСУ Србије, функционише на волонтерској основи.</w:t>
      </w:r>
    </w:p>
    <w:p w:rsidR="00D1620C" w:rsidRPr="008C523D" w:rsidRDefault="00D1620C" w:rsidP="00D1620C">
      <w:pPr>
        <w:ind w:left="360" w:firstLine="360"/>
        <w:jc w:val="both"/>
      </w:pPr>
    </w:p>
    <w:p w:rsidR="00D1620C" w:rsidRPr="008C523D" w:rsidRDefault="00D1620C" w:rsidP="00E963FB">
      <w:pPr>
        <w:pStyle w:val="Naslov3"/>
        <w:spacing w:before="0" w:after="120"/>
        <w:rPr>
          <w:rFonts w:ascii="Times New Roman" w:hAnsi="Times New Roman" w:cs="Times New Roman"/>
        </w:rPr>
      </w:pPr>
      <w:bookmarkStart w:id="23" w:name="_Toc471383945"/>
      <w:r w:rsidRPr="008C523D">
        <w:rPr>
          <w:rFonts w:ascii="Times New Roman" w:hAnsi="Times New Roman" w:cs="Times New Roman"/>
        </w:rPr>
        <w:t>4.6. Сарадња са установама образовања</w:t>
      </w:r>
      <w:bookmarkEnd w:id="23"/>
      <w:r w:rsidRPr="008C523D">
        <w:rPr>
          <w:rFonts w:ascii="Times New Roman" w:hAnsi="Times New Roman" w:cs="Times New Roman"/>
        </w:rPr>
        <w:t xml:space="preserve"> </w:t>
      </w:r>
    </w:p>
    <w:p w:rsidR="00D1620C" w:rsidRPr="008C523D" w:rsidRDefault="00D1620C" w:rsidP="00E963FB">
      <w:pPr>
        <w:spacing w:after="120"/>
        <w:ind w:firstLine="720"/>
        <w:jc w:val="both"/>
        <w:rPr>
          <w:i/>
        </w:rPr>
      </w:pPr>
      <w:r w:rsidRPr="008C523D">
        <w:rPr>
          <w:i/>
        </w:rPr>
        <w:t>и организацијама и институцијама из Србије и окружења</w:t>
      </w:r>
    </w:p>
    <w:p w:rsidR="00D1620C" w:rsidRPr="008C523D" w:rsidRDefault="002F1C11" w:rsidP="00E963FB">
      <w:pPr>
        <w:spacing w:after="120"/>
        <w:jc w:val="both"/>
      </w:pPr>
      <w:r w:rsidRPr="008C523D">
        <w:t>Регионални центар ће и у 2018</w:t>
      </w:r>
      <w:r w:rsidR="00D1620C" w:rsidRPr="008C523D">
        <w:t>. години сарађивати са: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школама и предшколским установама како са подручја града Чачка, тако и целог Моравичког округа;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активима васпитача, наставника, стручних сарадника, рачуновођа, секретара, директора васпитнообразовних и образовноваспитних установа;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Министарствима Владе Републике Србије;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Школском управом у Чачку;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Локалном самоуправом  и службама града Чачка;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Заводом за унапређивање образовања и васпитања РС;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Заводом за вредновање квалитета образовања и васпитања РС;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Академијом наука и уметности;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Центром за промоцију науке Београд;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Институтом „Михаило Пупин“ Београд;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факултетима у земљи и иностранству;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институцијама и агенцијама из области образовања;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установама културе, спорта и уметности;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међународним институцијама и амбасадама;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Гете институти у  Београду, Атини и Љубљани;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институцијама, установама и предузећима ван образовног система;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медијима;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институтима;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невладиним организацијама;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Школом за директоре у Словенији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lastRenderedPageBreak/>
        <w:t>општинама на територији Моравичког округа;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друштвима и удружењима из области културе, уметности, туризма;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спортским друштвима и удружењима;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појединцима.</w:t>
      </w:r>
    </w:p>
    <w:p w:rsidR="000E26DB" w:rsidRDefault="000E26DB" w:rsidP="000E26DB">
      <w:pPr>
        <w:spacing w:after="120"/>
      </w:pPr>
      <w:bookmarkStart w:id="24" w:name="_Toc471383946"/>
    </w:p>
    <w:p w:rsidR="00D1620C" w:rsidRPr="000E26DB" w:rsidRDefault="000E26DB" w:rsidP="000E26DB">
      <w:pPr>
        <w:spacing w:after="120"/>
        <w:rPr>
          <w:b/>
        </w:rPr>
      </w:pPr>
      <w:r>
        <w:t>5.</w:t>
      </w:r>
      <w:r w:rsidR="00D1620C" w:rsidRPr="000E26DB">
        <w:rPr>
          <w:b/>
          <w:color w:val="5B9BD5" w:themeColor="accent1"/>
        </w:rPr>
        <w:t>ПРОЈЕКТИ</w:t>
      </w:r>
      <w:bookmarkEnd w:id="24"/>
    </w:p>
    <w:p w:rsidR="00D1620C" w:rsidRPr="008C523D" w:rsidRDefault="00D1620C" w:rsidP="00D1620C">
      <w:pPr>
        <w:pStyle w:val="NormalWeb"/>
        <w:spacing w:before="0" w:beforeAutospacing="0" w:after="0" w:afterAutospacing="0"/>
        <w:jc w:val="both"/>
        <w:rPr>
          <w:b/>
        </w:rPr>
      </w:pPr>
    </w:p>
    <w:p w:rsidR="00D1620C" w:rsidRPr="008C523D" w:rsidRDefault="00D1620C" w:rsidP="002F1C11">
      <w:pPr>
        <w:pStyle w:val="NormalWeb"/>
        <w:spacing w:before="0" w:beforeAutospacing="0" w:after="120" w:afterAutospacing="0"/>
        <w:ind w:firstLine="720"/>
        <w:jc w:val="both"/>
      </w:pPr>
      <w:r w:rsidRPr="008C523D">
        <w:t>Регионални центар за професионални развој запослених у об</w:t>
      </w:r>
      <w:r w:rsidR="002F1C11" w:rsidRPr="008C523D">
        <w:t>разовању у Чачку ће и током 2018</w:t>
      </w:r>
      <w:r w:rsidRPr="008C523D">
        <w:t>. године у сарадњи са васпитно - образовним установам</w:t>
      </w:r>
      <w:r w:rsidR="002F1C11" w:rsidRPr="008C523D">
        <w:t>а реализовати следеће пројекте:</w:t>
      </w:r>
    </w:p>
    <w:p w:rsidR="00D1620C" w:rsidRPr="008C523D" w:rsidRDefault="00D1620C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 w:rsidRPr="008C523D">
        <w:t xml:space="preserve">Парк знања – учионица у природи, </w:t>
      </w:r>
    </w:p>
    <w:p w:rsidR="00D1620C" w:rsidRPr="008C523D" w:rsidRDefault="00D1620C" w:rsidP="002F1C1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 w:rsidRPr="008C523D">
        <w:t>Од Научног клуба до Парка знања,</w:t>
      </w:r>
    </w:p>
    <w:p w:rsidR="004771D2" w:rsidRPr="008C523D" w:rsidRDefault="004771D2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 w:rsidRPr="008C523D">
        <w:t>Разговори о родитељству</w:t>
      </w:r>
    </w:p>
    <w:p w:rsidR="00325820" w:rsidRPr="008C523D" w:rsidRDefault="00D1620C" w:rsidP="00325820">
      <w:pPr>
        <w:pStyle w:val="Pasussalistom"/>
        <w:numPr>
          <w:ilvl w:val="0"/>
          <w:numId w:val="2"/>
        </w:numPr>
      </w:pPr>
      <w:r w:rsidRPr="008C523D">
        <w:rPr>
          <w:lang w:val="sr-Latn-CS"/>
        </w:rPr>
        <w:t xml:space="preserve"> </w:t>
      </w:r>
      <w:r w:rsidR="00325820" w:rsidRPr="008C523D">
        <w:t xml:space="preserve">Њутнови закони свуда око нас </w:t>
      </w:r>
    </w:p>
    <w:p w:rsidR="00325820" w:rsidRPr="008C523D" w:rsidRDefault="00325820" w:rsidP="00325820">
      <w:pPr>
        <w:pStyle w:val="Pasussalistom"/>
        <w:numPr>
          <w:ilvl w:val="0"/>
          <w:numId w:val="2"/>
        </w:numPr>
      </w:pPr>
      <w:r w:rsidRPr="008C523D">
        <w:t>Сунчев сат на мојој руци</w:t>
      </w:r>
      <w:r w:rsidR="007E7EA9" w:rsidRPr="008C523D">
        <w:t xml:space="preserve">, </w:t>
      </w:r>
    </w:p>
    <w:p w:rsidR="00325820" w:rsidRPr="008C523D" w:rsidRDefault="00325820" w:rsidP="00325820">
      <w:pPr>
        <w:pStyle w:val="Pasussalistom"/>
        <w:numPr>
          <w:ilvl w:val="0"/>
          <w:numId w:val="2"/>
        </w:numPr>
      </w:pPr>
      <w:r w:rsidRPr="008C523D">
        <w:t>Ератостенов експеримент</w:t>
      </w:r>
      <w:r w:rsidR="007E7EA9" w:rsidRPr="008C523D">
        <w:t xml:space="preserve">, </w:t>
      </w:r>
    </w:p>
    <w:p w:rsidR="00D1620C" w:rsidRPr="008C523D" w:rsidRDefault="00325820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 w:rsidRPr="008C523D">
        <w:t>Расковник – раскиј своје знање</w:t>
      </w:r>
    </w:p>
    <w:p w:rsidR="00D1620C" w:rsidRPr="008C523D" w:rsidRDefault="00D1620C" w:rsidP="002F1C1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 w:rsidRPr="008C523D">
        <w:t>Образовне фарме, образовни центри и паркови знања у сеоским и градским школама Моравичког округа, .</w:t>
      </w:r>
    </w:p>
    <w:p w:rsidR="00D1620C" w:rsidRPr="008C523D" w:rsidRDefault="002F1C11" w:rsidP="00CC2319">
      <w:pPr>
        <w:pStyle w:val="Naslov3"/>
        <w:ind w:firstLine="360"/>
        <w:rPr>
          <w:rFonts w:ascii="Times New Roman" w:hAnsi="Times New Roman" w:cs="Times New Roman"/>
          <w:color w:val="4472C4" w:themeColor="accent5"/>
          <w:lang w:val="sr-Latn-CS"/>
        </w:rPr>
      </w:pPr>
      <w:bookmarkStart w:id="25" w:name="_Toc471383948"/>
      <w:r w:rsidRPr="008C523D">
        <w:rPr>
          <w:rFonts w:ascii="Times New Roman" w:hAnsi="Times New Roman" w:cs="Times New Roman"/>
          <w:color w:val="4472C4" w:themeColor="accent5"/>
          <w:lang w:val="sr-Latn-CS"/>
        </w:rPr>
        <w:t>5.</w:t>
      </w:r>
      <w:r w:rsidRPr="008C523D">
        <w:rPr>
          <w:rFonts w:ascii="Times New Roman" w:hAnsi="Times New Roman" w:cs="Times New Roman"/>
          <w:color w:val="4472C4" w:themeColor="accent5"/>
        </w:rPr>
        <w:t>1</w:t>
      </w:r>
      <w:r w:rsidR="00E963FB" w:rsidRPr="008C523D">
        <w:rPr>
          <w:rFonts w:ascii="Times New Roman" w:hAnsi="Times New Roman" w:cs="Times New Roman"/>
          <w:color w:val="4472C4" w:themeColor="accent5"/>
          <w:lang w:val="sr-Latn-CS"/>
        </w:rPr>
        <w:t>.</w:t>
      </w:r>
      <w:r w:rsidR="00CC2319" w:rsidRPr="008C523D">
        <w:rPr>
          <w:rFonts w:ascii="Times New Roman" w:hAnsi="Times New Roman" w:cs="Times New Roman"/>
          <w:color w:val="4472C4" w:themeColor="accent5"/>
          <w:lang w:val="sr-Latn-CS"/>
        </w:rPr>
        <w:t xml:space="preserve"> </w:t>
      </w:r>
      <w:r w:rsidR="00D1620C" w:rsidRPr="008C523D">
        <w:rPr>
          <w:rFonts w:ascii="Times New Roman" w:hAnsi="Times New Roman" w:cs="Times New Roman"/>
          <w:color w:val="4472C4" w:themeColor="accent5"/>
          <w:lang w:val="sr-Latn-CS"/>
        </w:rPr>
        <w:t>Пројекат „Парк знања – учионица у природи“</w:t>
      </w:r>
      <w:bookmarkEnd w:id="25"/>
    </w:p>
    <w:p w:rsidR="00D1620C" w:rsidRPr="008C523D" w:rsidRDefault="00D1620C" w:rsidP="00CC2319">
      <w:pPr>
        <w:pStyle w:val="Naslov4"/>
        <w:ind w:firstLine="360"/>
        <w:rPr>
          <w:rFonts w:ascii="Times New Roman" w:hAnsi="Times New Roman" w:cs="Times New Roman"/>
        </w:rPr>
      </w:pPr>
      <w:r w:rsidRPr="008C523D">
        <w:rPr>
          <w:rFonts w:ascii="Times New Roman" w:hAnsi="Times New Roman" w:cs="Times New Roman"/>
          <w:b/>
        </w:rPr>
        <w:t>5</w:t>
      </w:r>
      <w:r w:rsidR="002F1C11" w:rsidRPr="008C523D">
        <w:rPr>
          <w:rFonts w:ascii="Times New Roman" w:hAnsi="Times New Roman" w:cs="Times New Roman"/>
        </w:rPr>
        <w:t>.1</w:t>
      </w:r>
      <w:r w:rsidRPr="008C523D">
        <w:rPr>
          <w:rFonts w:ascii="Times New Roman" w:hAnsi="Times New Roman" w:cs="Times New Roman"/>
        </w:rPr>
        <w:t xml:space="preserve">.1. Циљ пројекта: </w:t>
      </w:r>
    </w:p>
    <w:p w:rsidR="00D1620C" w:rsidRPr="008C523D" w:rsidRDefault="00D1620C" w:rsidP="00256FFE">
      <w:pPr>
        <w:pStyle w:val="Pasussalistom"/>
        <w:numPr>
          <w:ilvl w:val="0"/>
          <w:numId w:val="2"/>
        </w:numPr>
        <w:jc w:val="both"/>
      </w:pPr>
      <w:r w:rsidRPr="008C523D">
        <w:t xml:space="preserve">стварање школске  лабораторије на отвореном; </w:t>
      </w:r>
    </w:p>
    <w:p w:rsidR="00D1620C" w:rsidRPr="008C523D" w:rsidRDefault="00D1620C" w:rsidP="00256FFE">
      <w:pPr>
        <w:pStyle w:val="Pasussalistom"/>
        <w:numPr>
          <w:ilvl w:val="0"/>
          <w:numId w:val="2"/>
        </w:numPr>
        <w:jc w:val="both"/>
      </w:pPr>
      <w:r w:rsidRPr="008C523D">
        <w:t xml:space="preserve">стицање функционалних знања; </w:t>
      </w:r>
    </w:p>
    <w:p w:rsidR="00D1620C" w:rsidRPr="008C523D" w:rsidRDefault="00D1620C" w:rsidP="00256FFE">
      <w:pPr>
        <w:pStyle w:val="Pasussalistom"/>
        <w:numPr>
          <w:ilvl w:val="0"/>
          <w:numId w:val="2"/>
        </w:numPr>
        <w:jc w:val="both"/>
      </w:pPr>
      <w:r w:rsidRPr="008C523D">
        <w:t xml:space="preserve">стварање места за извођење угледних часова; </w:t>
      </w:r>
    </w:p>
    <w:p w:rsidR="00D1620C" w:rsidRPr="008C523D" w:rsidRDefault="00D1620C" w:rsidP="00256FFE">
      <w:pPr>
        <w:pStyle w:val="Pasussalistom"/>
        <w:numPr>
          <w:ilvl w:val="0"/>
          <w:numId w:val="2"/>
        </w:numPr>
        <w:jc w:val="both"/>
      </w:pPr>
      <w:r w:rsidRPr="008C523D">
        <w:t xml:space="preserve">стварање размишљаонице и истраживаонице  за ученике и наставнике; </w:t>
      </w:r>
    </w:p>
    <w:p w:rsidR="00D1620C" w:rsidRPr="008C523D" w:rsidRDefault="00D1620C" w:rsidP="00F31BAC">
      <w:pPr>
        <w:pStyle w:val="Pasussalistom"/>
        <w:numPr>
          <w:ilvl w:val="0"/>
          <w:numId w:val="2"/>
        </w:numPr>
        <w:spacing w:after="240"/>
        <w:ind w:left="714" w:hanging="357"/>
        <w:jc w:val="both"/>
      </w:pPr>
      <w:r w:rsidRPr="008C523D">
        <w:t>место за предавања, рад у групи, размену идеја, организовање фестивала науке, т</w:t>
      </w:r>
      <w:r w:rsidR="00F31BAC" w:rsidRPr="008C523D">
        <w:t>акмичења, одмор и разоноду</w:t>
      </w:r>
    </w:p>
    <w:p w:rsidR="00D1620C" w:rsidRPr="008C523D" w:rsidRDefault="00D1620C" w:rsidP="00F31BAC">
      <w:pPr>
        <w:spacing w:after="120"/>
        <w:ind w:firstLine="709"/>
        <w:jc w:val="both"/>
      </w:pPr>
    </w:p>
    <w:p w:rsidR="00D1620C" w:rsidRPr="008C523D" w:rsidRDefault="00F31BAC" w:rsidP="00256FFE">
      <w:pPr>
        <w:pStyle w:val="Naslov3"/>
        <w:spacing w:before="0" w:after="240"/>
        <w:rPr>
          <w:rFonts w:ascii="Times New Roman" w:hAnsi="Times New Roman" w:cs="Times New Roman"/>
          <w:color w:val="4472C4" w:themeColor="accent5"/>
        </w:rPr>
      </w:pPr>
      <w:bookmarkStart w:id="26" w:name="_Toc471383949"/>
      <w:r w:rsidRPr="008C523D">
        <w:rPr>
          <w:rFonts w:ascii="Times New Roman" w:hAnsi="Times New Roman" w:cs="Times New Roman"/>
          <w:color w:val="4472C4" w:themeColor="accent5"/>
        </w:rPr>
        <w:t>5.2</w:t>
      </w:r>
      <w:r w:rsidR="00E963FB" w:rsidRPr="008C523D">
        <w:rPr>
          <w:rFonts w:ascii="Times New Roman" w:hAnsi="Times New Roman" w:cs="Times New Roman"/>
          <w:color w:val="4472C4" w:themeColor="accent5"/>
        </w:rPr>
        <w:t>.</w:t>
      </w:r>
      <w:r w:rsidR="00E963FB" w:rsidRPr="008C523D">
        <w:rPr>
          <w:rFonts w:ascii="Times New Roman" w:hAnsi="Times New Roman" w:cs="Times New Roman"/>
          <w:color w:val="4472C4" w:themeColor="accent5"/>
        </w:rPr>
        <w:tab/>
      </w:r>
      <w:r w:rsidR="00D1620C" w:rsidRPr="008C523D">
        <w:rPr>
          <w:rFonts w:ascii="Times New Roman" w:hAnsi="Times New Roman" w:cs="Times New Roman"/>
          <w:color w:val="4472C4" w:themeColor="accent5"/>
        </w:rPr>
        <w:t>Пројекат „Од Научног клуба до Парка знања“</w:t>
      </w:r>
      <w:bookmarkEnd w:id="26"/>
    </w:p>
    <w:p w:rsidR="00F31BAC" w:rsidRPr="008C523D" w:rsidRDefault="00F31BAC" w:rsidP="00F31BAC">
      <w:r w:rsidRPr="008C523D">
        <w:t>Организовање ФЕстивала науке у РЦ и Научно клубу који носи назив „Од Научног клуба до Парка знања“</w:t>
      </w:r>
    </w:p>
    <w:p w:rsidR="00F31BAC" w:rsidRPr="008C523D" w:rsidRDefault="00F31BAC" w:rsidP="00F31BAC"/>
    <w:p w:rsidR="00D1620C" w:rsidRPr="008C523D" w:rsidRDefault="00F31BAC" w:rsidP="00256FFE">
      <w:pPr>
        <w:pStyle w:val="Naslov4"/>
        <w:spacing w:before="0" w:after="120"/>
        <w:rPr>
          <w:rFonts w:ascii="Times New Roman" w:hAnsi="Times New Roman" w:cs="Times New Roman"/>
        </w:rPr>
      </w:pPr>
      <w:r w:rsidRPr="008C523D">
        <w:rPr>
          <w:rFonts w:ascii="Times New Roman" w:hAnsi="Times New Roman" w:cs="Times New Roman"/>
        </w:rPr>
        <w:t>5.2</w:t>
      </w:r>
      <w:r w:rsidR="00D1620C" w:rsidRPr="008C523D">
        <w:rPr>
          <w:rFonts w:ascii="Times New Roman" w:hAnsi="Times New Roman" w:cs="Times New Roman"/>
        </w:rPr>
        <w:t>.1. Циљ пројекта</w:t>
      </w:r>
    </w:p>
    <w:p w:rsidR="00D1620C" w:rsidRPr="008C523D" w:rsidRDefault="00D1620C" w:rsidP="00256FFE">
      <w:pPr>
        <w:spacing w:after="120"/>
        <w:ind w:firstLine="708"/>
        <w:jc w:val="both"/>
      </w:pPr>
      <w:r w:rsidRPr="008C523D">
        <w:t xml:space="preserve">Унапређивање ученичких и наставничких компетенција организовањем Фестивала науке у Парку знања, заједно са предшколским установама, основним и средњим школама  Моравичког округа, као и високошколским установама града Чачка. </w:t>
      </w:r>
    </w:p>
    <w:p w:rsidR="00D1620C" w:rsidRPr="008C523D" w:rsidRDefault="00F31BAC" w:rsidP="00256FFE">
      <w:pPr>
        <w:pStyle w:val="Naslov4"/>
        <w:spacing w:before="0" w:after="120"/>
        <w:rPr>
          <w:rFonts w:ascii="Times New Roman" w:hAnsi="Times New Roman" w:cs="Times New Roman"/>
        </w:rPr>
      </w:pPr>
      <w:r w:rsidRPr="008C523D">
        <w:rPr>
          <w:rFonts w:ascii="Times New Roman" w:hAnsi="Times New Roman" w:cs="Times New Roman"/>
        </w:rPr>
        <w:t xml:space="preserve"> 5.2</w:t>
      </w:r>
      <w:r w:rsidR="00D1620C" w:rsidRPr="008C523D">
        <w:rPr>
          <w:rFonts w:ascii="Times New Roman" w:hAnsi="Times New Roman" w:cs="Times New Roman"/>
        </w:rPr>
        <w:t>.2. Задаци, опис и активности пројекта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 xml:space="preserve">стицање функционалних знања; 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 xml:space="preserve">унапређивање наставничких и ученичких компетенција; 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умрежавање креативних просветних радника Моравичког округа око заједничке идеје;</w:t>
      </w:r>
    </w:p>
    <w:p w:rsidR="00D1620C" w:rsidRPr="008C523D" w:rsidRDefault="00D1620C" w:rsidP="005264E6">
      <w:pPr>
        <w:numPr>
          <w:ilvl w:val="0"/>
          <w:numId w:val="2"/>
        </w:numPr>
        <w:spacing w:after="240"/>
        <w:ind w:left="714" w:hanging="357"/>
        <w:jc w:val="both"/>
      </w:pPr>
      <w:r w:rsidRPr="008C523D">
        <w:t>Фестивал науке „Од научног клуба до Парка знања“, је пројекат РЦ који ће бити финансиран сопственим средствима. Током јануара месеца ћемо направити организациони одбор на нивоу округа и договорити све детаље, време одржавања, место / просторије Регионалног центра и Парка знања/, колико учесника, које конкретне активности и др.  Ово је</w:t>
      </w:r>
      <w:r w:rsidR="00F31BAC" w:rsidRPr="008C523D">
        <w:t xml:space="preserve"> већ четврти</w:t>
      </w:r>
      <w:r w:rsidRPr="008C523D">
        <w:t xml:space="preserve"> пут да Регионални </w:t>
      </w:r>
      <w:r w:rsidRPr="008C523D">
        <w:lastRenderedPageBreak/>
        <w:t xml:space="preserve">центар у Чачку организује овакве садржаје заједно са васпитнообразовним установама. </w:t>
      </w:r>
    </w:p>
    <w:p w:rsidR="007E76F0" w:rsidRPr="008C523D" w:rsidRDefault="007E76F0" w:rsidP="007E76F0">
      <w:pPr>
        <w:spacing w:after="240"/>
        <w:ind w:left="714"/>
        <w:jc w:val="both"/>
      </w:pPr>
    </w:p>
    <w:p w:rsidR="00D1620C" w:rsidRPr="008C523D" w:rsidRDefault="004771D2" w:rsidP="004771D2">
      <w:pPr>
        <w:pStyle w:val="Naslov3"/>
        <w:spacing w:before="0" w:after="240"/>
        <w:ind w:left="360"/>
        <w:rPr>
          <w:rFonts w:ascii="Times New Roman" w:hAnsi="Times New Roman" w:cs="Times New Roman"/>
          <w:color w:val="4472C4" w:themeColor="accent5"/>
        </w:rPr>
      </w:pPr>
      <w:r w:rsidRPr="008C523D">
        <w:rPr>
          <w:rFonts w:ascii="Times New Roman" w:hAnsi="Times New Roman" w:cs="Times New Roman"/>
          <w:color w:val="4472C4" w:themeColor="accent5"/>
        </w:rPr>
        <w:t>5.3. Пројекат „Разговори о родитељству“</w:t>
      </w:r>
    </w:p>
    <w:p w:rsidR="004771D2" w:rsidRPr="008C523D" w:rsidRDefault="00325820" w:rsidP="00325820">
      <w:pPr>
        <w:pStyle w:val="Pasussalistom"/>
        <w:rPr>
          <w:color w:val="4472C4" w:themeColor="accent5"/>
        </w:rPr>
      </w:pPr>
      <w:r w:rsidRPr="008C523D">
        <w:rPr>
          <w:color w:val="4472C4" w:themeColor="accent5"/>
        </w:rPr>
        <w:t>5.3.</w:t>
      </w:r>
      <w:r w:rsidR="004771D2" w:rsidRPr="008C523D">
        <w:rPr>
          <w:color w:val="4472C4" w:themeColor="accent5"/>
        </w:rPr>
        <w:t>1. Циљ пројекта</w:t>
      </w:r>
    </w:p>
    <w:p w:rsidR="00325820" w:rsidRPr="008C523D" w:rsidRDefault="004771D2" w:rsidP="004771D2">
      <w:pPr>
        <w:pStyle w:val="Pasussalistom"/>
      </w:pPr>
      <w:r w:rsidRPr="008C523D">
        <w:t>Унапређивање знања, умења и вештина везаних за родитељство</w:t>
      </w:r>
      <w:r w:rsidR="00325820" w:rsidRPr="008C523D">
        <w:t>, права и обавезе родитеља, сарадња и односи.</w:t>
      </w:r>
    </w:p>
    <w:p w:rsidR="004771D2" w:rsidRPr="008C523D" w:rsidRDefault="00325820" w:rsidP="004771D2">
      <w:pPr>
        <w:pStyle w:val="Pasussalistom"/>
      </w:pPr>
      <w:r w:rsidRPr="008C523D">
        <w:t xml:space="preserve"> </w:t>
      </w:r>
    </w:p>
    <w:p w:rsidR="00F31BAC" w:rsidRPr="008C523D" w:rsidRDefault="00325820" w:rsidP="00F31BAC">
      <w:pPr>
        <w:spacing w:after="120"/>
        <w:ind w:firstLine="720"/>
        <w:jc w:val="both"/>
        <w:rPr>
          <w:color w:val="4472C4" w:themeColor="accent5"/>
        </w:rPr>
      </w:pPr>
      <w:r w:rsidRPr="008C523D">
        <w:rPr>
          <w:color w:val="4472C4" w:themeColor="accent5"/>
          <w:shd w:val="clear" w:color="auto" w:fill="FFFFFF"/>
        </w:rPr>
        <w:t xml:space="preserve">5.3.2. Задаци, активности и опис пројекта </w:t>
      </w:r>
      <w:r w:rsidR="00F31BAC" w:rsidRPr="008C523D">
        <w:rPr>
          <w:color w:val="4472C4" w:themeColor="accent5"/>
          <w:shd w:val="clear" w:color="auto" w:fill="FFFFFF"/>
        </w:rPr>
        <w:t>“Разговори о родитељству”</w:t>
      </w:r>
    </w:p>
    <w:p w:rsidR="00F31BAC" w:rsidRPr="008C523D" w:rsidRDefault="00F31BAC" w:rsidP="00F31BAC">
      <w:pPr>
        <w:rPr>
          <w:shd w:val="clear" w:color="auto" w:fill="FFFFFF"/>
        </w:rPr>
      </w:pPr>
      <w:r w:rsidRPr="008C523D">
        <w:rPr>
          <w:b/>
          <w:shd w:val="clear" w:color="auto" w:fill="FFFFFF"/>
        </w:rPr>
        <w:t xml:space="preserve"> </w:t>
      </w:r>
      <w:r w:rsidRPr="008C523D">
        <w:rPr>
          <w:shd w:val="clear" w:color="auto" w:fill="FFFFFF"/>
          <w:lang w:val="sr-Cyrl-CS"/>
        </w:rPr>
        <w:t>Пројекат „Разговори о родитељству“ ће обухватати радионице са следећим темама:</w:t>
      </w:r>
    </w:p>
    <w:p w:rsidR="00F31BAC" w:rsidRPr="008C523D" w:rsidRDefault="00325820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-</w:t>
      </w:r>
      <w:r w:rsidR="00F31BAC" w:rsidRPr="008C523D">
        <w:rPr>
          <w:lang w:val="sr-Cyrl-CS"/>
        </w:rPr>
        <w:t>Упознавање родитеља са закнским актима (Основне и средње школе - ЗООСОВ, Закон о основној школи, Закон о средњем образовању и васпитању, Закон о ПУ)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Права и</w:t>
      </w:r>
      <w:r w:rsidRPr="008C523D">
        <w:t> </w:t>
      </w:r>
      <w:r w:rsidRPr="008C523D">
        <w:rPr>
          <w:bCs/>
          <w:lang w:val="sr-Cyrl-CS"/>
        </w:rPr>
        <w:t>обавезе</w:t>
      </w:r>
      <w:r w:rsidRPr="008C523D">
        <w:t> </w:t>
      </w:r>
      <w:r w:rsidRPr="008C523D">
        <w:rPr>
          <w:lang w:val="sr-Cyrl-CS"/>
        </w:rPr>
        <w:t>родитеља( пресек у односу на све поменуте документе.....)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И комуникација се учи :основни појмови, Канали комуникације – вертикални, хоризонтални, Слушање/неслушање. Активно слушање, препоруке за активно слушање; Вербална комуникација, значења и карактеристике вербалне поруке; ЈА/ТИ поруке.</w:t>
      </w:r>
      <w:r w:rsidR="00C17EC0" w:rsidRPr="008C523D">
        <w:rPr>
          <w:lang w:val="sr-Cyrl-CS"/>
        </w:rPr>
        <w:t xml:space="preserve"> </w:t>
      </w:r>
      <w:r w:rsidRPr="008C523D">
        <w:rPr>
          <w:lang w:val="sr-Cyrl-CS"/>
        </w:rPr>
        <w:t>Невербална комуникација. Комуникација родитеља са наставницима и ѕапосленима у школи...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Разговори о браку: пакет очекивања, брачни стилови, границе брака, функцио-дисфунк брачни обрасци</w:t>
      </w:r>
      <w:r w:rsidR="00C17EC0" w:rsidRPr="008C523D">
        <w:t>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Разговори о породици: породични систем, породично стабло,снаге и слабости, породични циклуси, функционалне-дисфункционалне</w:t>
      </w:r>
      <w:r w:rsidR="00C17EC0" w:rsidRPr="008C523D">
        <w:t>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Наша деца: положај, потребе, бриге, проблеми, како деца виде свет, школски успеси и неуспеси, ах тај пубертет, дозвола за одрастање ,Како рећи не- вршњачки притисци, развојне промене у адолесценцији, стадијуми адолесцентног развоја, карактеристике и промене адолесцената, адолесценција као прелазни социјални период, адолесцентска криза, потребе адолесцената, преферирани начини провођења слободног времена (извод из истраживања „Процена младих Чачка о безбедности у граду“.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>Родитељство се учи:</w:t>
      </w:r>
      <w:r w:rsidRPr="008C523D">
        <w:rPr>
          <w:b/>
          <w:lang w:val="sr-Cyrl-CS"/>
        </w:rPr>
        <w:t xml:space="preserve"> </w:t>
      </w:r>
      <w:r w:rsidRPr="008C523D">
        <w:rPr>
          <w:lang w:val="sr-Cyrl-CS"/>
        </w:rPr>
        <w:t>( неизбежни сукоби, васпитни стилови, решења, прихватање детета, васпитни стилови, сукоби у породици, ауторитет родитеља , родитељске поруке и развојне последице, ко је овде главни/моћ и немоћ родитеља</w:t>
      </w:r>
      <w:r w:rsidR="00C17EC0" w:rsidRPr="008C523D">
        <w:rPr>
          <w:lang w:val="sr-Cyrl-CS"/>
        </w:rPr>
        <w:t>.</w:t>
      </w:r>
      <w:r w:rsidRPr="008C523D">
        <w:rPr>
          <w:lang w:val="sr-Cyrl-CS"/>
        </w:rPr>
        <w:t>)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 xml:space="preserve">Позитивна дисциплина , Васпитни стилови родитеља: три основна приступа у васпитном деловању (строгост, попустљивост, позитивна дисциплина), ефекти васпитних модела строгости и попустљивости „4 О“, модел позитивне дисциплине, основни принципи, поступци 3П напредовања,  васпитна средства (похвала, охрабрење, прекид активности, бирање…). 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>Проблеми деце и како их решавати</w:t>
      </w:r>
      <w:r w:rsidRPr="008C523D">
        <w:t>:</w:t>
      </w:r>
      <w:r w:rsidRPr="008C523D">
        <w:rPr>
          <w:lang w:val="sr-Cyrl-CS"/>
        </w:rPr>
        <w:t xml:space="preserve"> лаж, крађа, љубомора.... Казнити или не....питање је... </w:t>
      </w:r>
      <w:r w:rsidRPr="008C523D">
        <w:t>п</w:t>
      </w:r>
      <w:r w:rsidRPr="008C523D">
        <w:rPr>
          <w:lang w:val="sr-Cyrl-CS"/>
        </w:rPr>
        <w:t xml:space="preserve">оремећаји понашања код деце, </w:t>
      </w:r>
      <w:r w:rsidRPr="008C523D">
        <w:t>п</w:t>
      </w:r>
      <w:r w:rsidRPr="008C523D">
        <w:rPr>
          <w:lang w:val="sr-Cyrl-CS"/>
        </w:rPr>
        <w:t>омозите детету да</w:t>
      </w:r>
      <w:r w:rsidRPr="008C523D">
        <w:t> </w:t>
      </w:r>
      <w:r w:rsidRPr="008C523D">
        <w:rPr>
          <w:lang w:val="sr-Cyrl-CS"/>
        </w:rPr>
        <w:t>контролише емоције</w:t>
      </w:r>
      <w:r w:rsidR="00C17EC0" w:rsidRPr="008C523D">
        <w:t>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 xml:space="preserve">Деца са развојним тешкоћама: </w:t>
      </w:r>
      <w:r w:rsidRPr="008C523D">
        <w:t>м</w:t>
      </w:r>
      <w:r w:rsidRPr="008C523D">
        <w:rPr>
          <w:lang w:val="sr-Cyrl-CS"/>
        </w:rPr>
        <w:t>оје дете је само мало различито</w:t>
      </w:r>
      <w:r w:rsidR="00C17EC0" w:rsidRPr="008C523D">
        <w:t>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lastRenderedPageBreak/>
        <w:t>Превенција насиља</w:t>
      </w:r>
      <w:r w:rsidRPr="008C523D">
        <w:rPr>
          <w:b/>
          <w:lang w:val="sr-Cyrl-CS"/>
        </w:rPr>
        <w:t xml:space="preserve"> (</w:t>
      </w:r>
      <w:r w:rsidRPr="008C523D">
        <w:rPr>
          <w:lang w:val="sr-Cyrl-CS"/>
        </w:rPr>
        <w:t>где и како унутар породице превенирати насиље;  граница употребе-злоупотребе електронских средстава у породици и школи(то да ли је телефон добра "играчка" за дете коме се ту или преко таблета пусте цртаћи и музика а после кад га на то навикнемо -</w:t>
      </w:r>
      <w:r w:rsidRPr="008C523D">
        <w:t xml:space="preserve"> </w:t>
      </w:r>
      <w:r w:rsidRPr="008C523D">
        <w:rPr>
          <w:lang w:val="sr-Cyrl-CS"/>
        </w:rPr>
        <w:t>како се борити и одвикавати од тога</w:t>
      </w:r>
      <w:r w:rsidR="00C17EC0" w:rsidRPr="008C523D">
        <w:rPr>
          <w:lang w:val="sr-Cyrl-CS"/>
        </w:rPr>
        <w:t>.</w:t>
      </w:r>
      <w:r w:rsidRPr="008C523D">
        <w:rPr>
          <w:lang w:val="sr-Cyrl-CS"/>
        </w:rPr>
        <w:t>)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Деца и медији:„Дигитални медији и млади“Облици насиља. ЗОСОВ (извод о лакшим и тежим повредама обавеза ученика,повреде забране)</w:t>
      </w:r>
      <w:r w:rsidRPr="008C523D">
        <w:t xml:space="preserve"> </w:t>
      </w:r>
      <w:r w:rsidRPr="008C523D">
        <w:rPr>
          <w:lang w:val="sr-Cyrl-CS"/>
        </w:rPr>
        <w:t xml:space="preserve">Шта је дигитално насиље? Резултати истраживања (извод из истраживања „Процена младих Чачка о безбедности у граду“). Друштвене мреже. </w:t>
      </w:r>
      <w:r w:rsidRPr="008C523D">
        <w:rPr>
          <w:lang w:val="hr-HR"/>
        </w:rPr>
        <w:t xml:space="preserve">Добре стране и опасности </w:t>
      </w:r>
      <w:r w:rsidRPr="008C523D">
        <w:rPr>
          <w:lang w:val="sr-Cyrl-CS"/>
        </w:rPr>
        <w:t>на интернету. Неприкладни садржаји као извор насиља. Савети за сигурније коришћење интернета. Партиципација младих у превенцији дигиталног насиља.</w:t>
      </w:r>
    </w:p>
    <w:p w:rsidR="00F31BAC" w:rsidRPr="008C523D" w:rsidRDefault="00F31BAC" w:rsidP="00F31BAC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Оцењивање</w:t>
      </w:r>
      <w:r w:rsidR="00C17EC0" w:rsidRPr="008C523D">
        <w:rPr>
          <w:b/>
          <w:lang w:val="sr-Cyrl-CS"/>
        </w:rPr>
        <w:t xml:space="preserve"> </w:t>
      </w:r>
      <w:r w:rsidRPr="008C523D">
        <w:rPr>
          <w:lang w:val="sr-Cyrl-CS"/>
        </w:rPr>
        <w:t>( Правилници о оцењивању, школа и  оцене...)</w:t>
      </w:r>
    </w:p>
    <w:p w:rsidR="00F31BAC" w:rsidRPr="008C523D" w:rsidRDefault="00F31BAC" w:rsidP="00F31BAC">
      <w:pPr>
        <w:pStyle w:val="Pasussalistom"/>
        <w:numPr>
          <w:ilvl w:val="0"/>
          <w:numId w:val="41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>Слободно време</w:t>
      </w:r>
      <w:r w:rsidRPr="008C523D">
        <w:rPr>
          <w:b/>
          <w:lang w:val="sr-Cyrl-CS"/>
        </w:rPr>
        <w:t xml:space="preserve"> </w:t>
      </w:r>
      <w:r w:rsidRPr="008C523D">
        <w:rPr>
          <w:lang w:val="sr-Cyrl-CS"/>
        </w:rPr>
        <w:t>и како га организовати(</w:t>
      </w:r>
      <w:r w:rsidR="00C17EC0" w:rsidRPr="008C523D">
        <w:rPr>
          <w:lang w:val="sr-Cyrl-CS"/>
        </w:rPr>
        <w:t xml:space="preserve"> в</w:t>
      </w:r>
      <w:r w:rsidRPr="008C523D">
        <w:rPr>
          <w:lang w:val="sr-Cyrl-CS"/>
        </w:rPr>
        <w:t xml:space="preserve">икенди, распусти... </w:t>
      </w:r>
      <w:r w:rsidRPr="008C523D">
        <w:t>)</w:t>
      </w:r>
    </w:p>
    <w:p w:rsidR="00F31BAC" w:rsidRPr="008C523D" w:rsidRDefault="00F31BAC" w:rsidP="00F31BAC">
      <w:pPr>
        <w:spacing w:after="120"/>
        <w:ind w:left="720"/>
        <w:jc w:val="both"/>
      </w:pPr>
      <w:r w:rsidRPr="008C523D">
        <w:t>Радионице за родиеље ће се реализовати у сарадњи са новоформираним Градским Саветом родитеља, односно општинским саветима родитеља.</w:t>
      </w:r>
    </w:p>
    <w:p w:rsidR="00F31BAC" w:rsidRPr="008C523D" w:rsidRDefault="00F31BAC" w:rsidP="00F31BAC">
      <w:pPr>
        <w:spacing w:after="120"/>
        <w:ind w:left="720"/>
        <w:jc w:val="both"/>
      </w:pPr>
    </w:p>
    <w:p w:rsidR="00325820" w:rsidRPr="008C523D" w:rsidRDefault="00325820" w:rsidP="00A67141">
      <w:pPr>
        <w:rPr>
          <w:color w:val="4472C4" w:themeColor="accent5"/>
        </w:rPr>
      </w:pPr>
      <w:r w:rsidRPr="008C523D">
        <w:rPr>
          <w:color w:val="4472C4" w:themeColor="accent5"/>
        </w:rPr>
        <w:t>5.4. Пројекат „Њутнови закони око нас“</w:t>
      </w:r>
    </w:p>
    <w:p w:rsidR="00325820" w:rsidRPr="008C523D" w:rsidRDefault="00325820" w:rsidP="00325820">
      <w:pPr>
        <w:pStyle w:val="Pasussalistom"/>
      </w:pPr>
    </w:p>
    <w:p w:rsidR="00325820" w:rsidRPr="008C523D" w:rsidRDefault="00325820" w:rsidP="00A67141">
      <w:pPr>
        <w:rPr>
          <w:color w:val="4472C4" w:themeColor="accent5"/>
        </w:rPr>
      </w:pPr>
      <w:r w:rsidRPr="008C523D">
        <w:rPr>
          <w:color w:val="4472C4" w:themeColor="accent5"/>
        </w:rPr>
        <w:t>5.4.1. Циљ пројекта:</w:t>
      </w:r>
    </w:p>
    <w:p w:rsidR="00325820" w:rsidRPr="008C523D" w:rsidRDefault="00841778" w:rsidP="00325820">
      <w:pPr>
        <w:pStyle w:val="Pasussalistom"/>
      </w:pPr>
      <w:r>
        <w:t xml:space="preserve">Да ученике упозна са фундаменталним основама класичне физике коришћењем знања стечених у школи, као и неговање тимског духа и развоја научне комуникације између њих; способити ученике за самостално вршење огледа и упознавање занимљиве стране физике коришћењем примера из свакодневног живота; </w:t>
      </w:r>
    </w:p>
    <w:p w:rsidR="007E7EA9" w:rsidRPr="008C523D" w:rsidRDefault="007E7EA9" w:rsidP="00325820">
      <w:pPr>
        <w:pStyle w:val="Pasussalistom"/>
      </w:pPr>
    </w:p>
    <w:p w:rsidR="00325820" w:rsidRPr="008C523D" w:rsidRDefault="00325820" w:rsidP="00A67141">
      <w:pPr>
        <w:rPr>
          <w:color w:val="4472C4" w:themeColor="accent5"/>
        </w:rPr>
      </w:pPr>
      <w:r w:rsidRPr="008C523D">
        <w:rPr>
          <w:color w:val="4472C4" w:themeColor="accent5"/>
        </w:rPr>
        <w:t>5.4.2.</w:t>
      </w:r>
      <w:r w:rsidR="007E7EA9" w:rsidRPr="008C523D">
        <w:rPr>
          <w:color w:val="4472C4" w:themeColor="accent5"/>
        </w:rPr>
        <w:t xml:space="preserve"> Аутори и реализатори</w:t>
      </w:r>
    </w:p>
    <w:p w:rsidR="00325820" w:rsidRPr="008C523D" w:rsidRDefault="007E7EA9" w:rsidP="00325820">
      <w:pPr>
        <w:pStyle w:val="Pasussalistom"/>
      </w:pPr>
      <w:r w:rsidRPr="008C523D">
        <w:t xml:space="preserve"> Аутори и реализатори пројекта су </w:t>
      </w:r>
      <w:r w:rsidR="00325820" w:rsidRPr="008C523D">
        <w:t xml:space="preserve">  Олг</w:t>
      </w:r>
      <w:r w:rsidRPr="008C523D">
        <w:t>а</w:t>
      </w:r>
      <w:r w:rsidR="00325820" w:rsidRPr="008C523D">
        <w:t xml:space="preserve"> Дукић, Далибор Рајковић и Милен</w:t>
      </w:r>
      <w:r w:rsidRPr="008C523D">
        <w:t>а</w:t>
      </w:r>
      <w:r w:rsidR="00325820" w:rsidRPr="008C523D">
        <w:t xml:space="preserve"> Живковић. </w:t>
      </w:r>
    </w:p>
    <w:p w:rsidR="00F31BAC" w:rsidRPr="008C523D" w:rsidRDefault="00F31BAC" w:rsidP="00F31BAC">
      <w:pPr>
        <w:pStyle w:val="Pasussalistom"/>
      </w:pPr>
    </w:p>
    <w:p w:rsidR="007E7EA9" w:rsidRPr="008C523D" w:rsidRDefault="007E7EA9" w:rsidP="00A67141">
      <w:pPr>
        <w:rPr>
          <w:color w:val="4472C4" w:themeColor="accent5"/>
        </w:rPr>
      </w:pPr>
      <w:r w:rsidRPr="008C523D">
        <w:rPr>
          <w:color w:val="4472C4" w:themeColor="accent5"/>
        </w:rPr>
        <w:t>5.5. Пројекат „Сунчев сат на мојој руци“</w:t>
      </w:r>
    </w:p>
    <w:p w:rsidR="007E7EA9" w:rsidRPr="008C523D" w:rsidRDefault="007E7EA9" w:rsidP="007E7EA9">
      <w:pPr>
        <w:pStyle w:val="Pasussalistom"/>
      </w:pPr>
    </w:p>
    <w:p w:rsidR="007E7EA9" w:rsidRPr="008C523D" w:rsidRDefault="007E7EA9" w:rsidP="007E7EA9">
      <w:pPr>
        <w:pStyle w:val="Pasussalistom"/>
      </w:pPr>
      <w:r w:rsidRPr="008C523D">
        <w:t xml:space="preserve">5.5.1.Циљ пројекта </w:t>
      </w:r>
    </w:p>
    <w:p w:rsidR="007E7EA9" w:rsidRPr="00497B15" w:rsidRDefault="00497B15" w:rsidP="007E7EA9">
      <w:pPr>
        <w:pStyle w:val="Pasussalistom"/>
      </w:pPr>
      <w:r>
        <w:t>стицање нових знања из математике, физике и географије, као и упознавање појмова из астрономије; промоције Светске недеље свемира и математике кроз пројекат Global Math Project; развијање тимског духа, фине моторике и аналитичког размишљања;</w:t>
      </w:r>
    </w:p>
    <w:p w:rsidR="007E7EA9" w:rsidRPr="008C523D" w:rsidRDefault="007E7EA9" w:rsidP="007E7EA9">
      <w:pPr>
        <w:pStyle w:val="Pasussalistom"/>
      </w:pPr>
      <w:r w:rsidRPr="008C523D">
        <w:t>5.5.2. Аутори и реализатори</w:t>
      </w:r>
    </w:p>
    <w:p w:rsidR="007E7EA9" w:rsidRPr="008C523D" w:rsidRDefault="007E7EA9" w:rsidP="007E7EA9">
      <w:pPr>
        <w:pStyle w:val="Pasussalistom"/>
      </w:pPr>
      <w:r w:rsidRPr="008C523D">
        <w:t xml:space="preserve"> Снежана Тошовић, Олга Дукић</w:t>
      </w:r>
    </w:p>
    <w:p w:rsidR="007E7EA9" w:rsidRPr="008C523D" w:rsidRDefault="007E7EA9" w:rsidP="007E7EA9"/>
    <w:p w:rsidR="007E7EA9" w:rsidRPr="008C523D" w:rsidRDefault="00A67141" w:rsidP="007E7EA9">
      <w:pPr>
        <w:rPr>
          <w:color w:val="4472C4" w:themeColor="accent5"/>
        </w:rPr>
      </w:pPr>
      <w:r w:rsidRPr="008C523D">
        <w:rPr>
          <w:color w:val="4472C4" w:themeColor="accent5"/>
        </w:rPr>
        <w:t xml:space="preserve"> </w:t>
      </w:r>
      <w:r w:rsidR="007E7EA9" w:rsidRPr="008C523D">
        <w:rPr>
          <w:color w:val="4472C4" w:themeColor="accent5"/>
        </w:rPr>
        <w:t>5.6. Пројекат „ Ератостенов експеримент“</w:t>
      </w:r>
    </w:p>
    <w:p w:rsidR="007E7EA9" w:rsidRPr="008C523D" w:rsidRDefault="007E7EA9" w:rsidP="007E7EA9">
      <w:pPr>
        <w:pStyle w:val="Pasussalistom"/>
      </w:pPr>
      <w:r w:rsidRPr="008C523D">
        <w:t>5.6.1. Циљ пројекта</w:t>
      </w:r>
      <w:r w:rsidR="008C523D">
        <w:t xml:space="preserve"> </w:t>
      </w:r>
      <w:r w:rsidR="00841778">
        <w:t xml:space="preserve">– </w:t>
      </w:r>
      <w:r w:rsidR="003C381A">
        <w:t>стицање нових и практичних знања и вештина из предмета математика и географија кроз примену експеримената, теренског рада и наставе у природи реализацијом едукативног кампа, корелацијом више наставних предмета али и коришћењем дигиталних образовних профила;</w:t>
      </w:r>
    </w:p>
    <w:p w:rsidR="007E7EA9" w:rsidRPr="008C523D" w:rsidRDefault="007E7EA9" w:rsidP="007E7EA9">
      <w:pPr>
        <w:pStyle w:val="Pasussalistom"/>
      </w:pPr>
      <w:r w:rsidRPr="008C523D">
        <w:t>5.6.2. Аутори пројекта</w:t>
      </w:r>
    </w:p>
    <w:p w:rsidR="007E7EA9" w:rsidRPr="008C523D" w:rsidRDefault="007E7EA9" w:rsidP="007E7EA9">
      <w:pPr>
        <w:pStyle w:val="Pasussalistom"/>
      </w:pPr>
      <w:r w:rsidRPr="008C523D">
        <w:t>Снежана Тошовић и Иван Рвовић</w:t>
      </w:r>
    </w:p>
    <w:p w:rsidR="007E7EA9" w:rsidRPr="008C523D" w:rsidRDefault="007E7EA9" w:rsidP="007E7EA9">
      <w:pPr>
        <w:pStyle w:val="Pasussalistom"/>
      </w:pPr>
    </w:p>
    <w:p w:rsidR="007E7EA9" w:rsidRPr="008C523D" w:rsidRDefault="007E7EA9" w:rsidP="007E7EA9">
      <w:pPr>
        <w:rPr>
          <w:color w:val="4472C4" w:themeColor="accent5"/>
        </w:rPr>
      </w:pPr>
      <w:r w:rsidRPr="008C523D">
        <w:rPr>
          <w:color w:val="4472C4" w:themeColor="accent5"/>
        </w:rPr>
        <w:lastRenderedPageBreak/>
        <w:t>5.7. Пројекат „Расковник-раскуј своје знање“</w:t>
      </w:r>
      <w:r w:rsidR="00497B15">
        <w:rPr>
          <w:color w:val="4472C4" w:themeColor="accent5"/>
        </w:rPr>
        <w:t>;</w:t>
      </w:r>
    </w:p>
    <w:p w:rsidR="007E7EA9" w:rsidRPr="008C523D" w:rsidRDefault="007E7EA9" w:rsidP="00841778">
      <w:pPr>
        <w:pStyle w:val="Pasussalistom"/>
        <w:jc w:val="both"/>
        <w:rPr>
          <w:color w:val="4472C4" w:themeColor="accent5"/>
        </w:rPr>
      </w:pPr>
      <w:r w:rsidRPr="008C523D">
        <w:rPr>
          <w:color w:val="4472C4" w:themeColor="accent5"/>
        </w:rPr>
        <w:t xml:space="preserve">5.7.1. Циљ пројекта </w:t>
      </w:r>
      <w:r w:rsidR="00841778">
        <w:rPr>
          <w:color w:val="4472C4" w:themeColor="accent5"/>
        </w:rPr>
        <w:t xml:space="preserve">- </w:t>
      </w:r>
      <w:r w:rsidR="00841778">
        <w:t>Проширивање знања у вези са нормативном граматиком и теоријом књижевне примене знања у свакодневном животу као и критичког сагледавања непожељних појмова; самостално тумачење књижевности; подстицање стваралаштва код младих; оспособљавање ученика за писање истраживачких радова као и технике академског писања; подстицање говорне културе јавним представљањем резултата истраживачких радова; развијање комуникације као међупредметне компетенције; подстицање јавности на примену норми српског језика у свакодневном и професионалном животу.</w:t>
      </w:r>
    </w:p>
    <w:p w:rsidR="007E7EA9" w:rsidRPr="008C523D" w:rsidRDefault="007E7EA9" w:rsidP="007E7EA9">
      <w:pPr>
        <w:pStyle w:val="Pasussalistom"/>
      </w:pPr>
      <w:r w:rsidRPr="008C523D">
        <w:t>5.7.2. Аутор и реализатор Данијела Ковачевић Микић</w:t>
      </w:r>
    </w:p>
    <w:p w:rsidR="007E7EA9" w:rsidRPr="008C523D" w:rsidRDefault="007E7EA9" w:rsidP="00F31BAC">
      <w:pPr>
        <w:pStyle w:val="Pasussalistom"/>
        <w:rPr>
          <w:color w:val="9CC2E5" w:themeColor="accent1" w:themeTint="99"/>
        </w:rPr>
      </w:pPr>
    </w:p>
    <w:p w:rsidR="00D1620C" w:rsidRPr="008C523D" w:rsidRDefault="007E7EA9" w:rsidP="00256FFE">
      <w:pPr>
        <w:pStyle w:val="Naslov3"/>
        <w:spacing w:after="240"/>
        <w:rPr>
          <w:rFonts w:ascii="Times New Roman" w:hAnsi="Times New Roman" w:cs="Times New Roman"/>
          <w:color w:val="4472C4" w:themeColor="accent5"/>
        </w:rPr>
      </w:pPr>
      <w:bookmarkStart w:id="27" w:name="_Toc471383952"/>
      <w:r w:rsidRPr="008C523D">
        <w:rPr>
          <w:rFonts w:ascii="Times New Roman" w:hAnsi="Times New Roman" w:cs="Times New Roman"/>
          <w:color w:val="4472C4" w:themeColor="accent5"/>
        </w:rPr>
        <w:t>5.8</w:t>
      </w:r>
      <w:r w:rsidR="00E963FB" w:rsidRPr="008C523D">
        <w:rPr>
          <w:rFonts w:ascii="Times New Roman" w:hAnsi="Times New Roman" w:cs="Times New Roman"/>
          <w:color w:val="4472C4" w:themeColor="accent5"/>
        </w:rPr>
        <w:t>.</w:t>
      </w:r>
      <w:r w:rsidR="000F64D4" w:rsidRPr="008C523D">
        <w:rPr>
          <w:rFonts w:ascii="Times New Roman" w:hAnsi="Times New Roman" w:cs="Times New Roman"/>
          <w:color w:val="4472C4" w:themeColor="accent5"/>
        </w:rPr>
        <w:t xml:space="preserve"> </w:t>
      </w:r>
      <w:r w:rsidR="00D1620C" w:rsidRPr="008C523D">
        <w:rPr>
          <w:rFonts w:ascii="Times New Roman" w:hAnsi="Times New Roman" w:cs="Times New Roman"/>
          <w:color w:val="4472C4" w:themeColor="accent5"/>
        </w:rPr>
        <w:t>Пројекат „Образовне фарме, образовни центри и паркови знања у сеоским и градским школама Моравичког округа“</w:t>
      </w:r>
      <w:bookmarkEnd w:id="27"/>
    </w:p>
    <w:p w:rsidR="00D1620C" w:rsidRPr="008C523D" w:rsidRDefault="00A67141" w:rsidP="00256FFE">
      <w:pPr>
        <w:pStyle w:val="Naslov4"/>
        <w:spacing w:before="0" w:after="120"/>
        <w:rPr>
          <w:rFonts w:ascii="Times New Roman" w:hAnsi="Times New Roman" w:cs="Times New Roman"/>
          <w:b/>
        </w:rPr>
      </w:pPr>
      <w:r w:rsidRPr="008C523D">
        <w:rPr>
          <w:rFonts w:ascii="Times New Roman" w:hAnsi="Times New Roman" w:cs="Times New Roman"/>
        </w:rPr>
        <w:t>5.8</w:t>
      </w:r>
      <w:r w:rsidR="00D1620C" w:rsidRPr="008C523D">
        <w:rPr>
          <w:rFonts w:ascii="Times New Roman" w:hAnsi="Times New Roman" w:cs="Times New Roman"/>
        </w:rPr>
        <w:t>.1. Општи циљ пројекта:</w:t>
      </w:r>
      <w:r w:rsidR="00D1620C" w:rsidRPr="008C523D">
        <w:rPr>
          <w:rFonts w:ascii="Times New Roman" w:hAnsi="Times New Roman" w:cs="Times New Roman"/>
          <w:b/>
        </w:rPr>
        <w:t xml:space="preserve"> </w:t>
      </w:r>
    </w:p>
    <w:p w:rsidR="00D1620C" w:rsidRPr="008C523D" w:rsidRDefault="00D1620C" w:rsidP="00256FFE">
      <w:pPr>
        <w:spacing w:after="120"/>
        <w:ind w:firstLine="708"/>
        <w:jc w:val="both"/>
      </w:pPr>
      <w:r w:rsidRPr="008C523D">
        <w:t>Развијање и унапређивање потенцијала сеоских и градских школа за стварање амбијенталних учионица, посебно у срединама које се гасе и где се смањује број деце.</w:t>
      </w:r>
    </w:p>
    <w:p w:rsidR="00D1620C" w:rsidRPr="008C523D" w:rsidRDefault="00A67141" w:rsidP="00256FFE">
      <w:pPr>
        <w:pStyle w:val="Naslov4"/>
        <w:spacing w:before="0" w:after="120"/>
        <w:rPr>
          <w:rFonts w:ascii="Times New Roman" w:hAnsi="Times New Roman" w:cs="Times New Roman"/>
          <w:lang w:eastAsia="sr-Latn-CS"/>
        </w:rPr>
      </w:pPr>
      <w:r w:rsidRPr="008C523D">
        <w:rPr>
          <w:rFonts w:ascii="Times New Roman" w:hAnsi="Times New Roman" w:cs="Times New Roman"/>
          <w:lang w:eastAsia="sr-Latn-CS"/>
        </w:rPr>
        <w:t>5.8</w:t>
      </w:r>
      <w:r w:rsidR="00E963FB" w:rsidRPr="008C523D">
        <w:rPr>
          <w:rFonts w:ascii="Times New Roman" w:hAnsi="Times New Roman" w:cs="Times New Roman"/>
          <w:lang w:eastAsia="sr-Latn-CS"/>
        </w:rPr>
        <w:t>.2.</w:t>
      </w:r>
      <w:r w:rsidR="00E963FB" w:rsidRPr="008C523D">
        <w:rPr>
          <w:rFonts w:ascii="Times New Roman" w:hAnsi="Times New Roman" w:cs="Times New Roman"/>
          <w:lang w:eastAsia="sr-Latn-CS"/>
        </w:rPr>
        <w:tab/>
      </w:r>
      <w:r w:rsidR="00D1620C" w:rsidRPr="008C523D">
        <w:rPr>
          <w:rFonts w:ascii="Times New Roman" w:hAnsi="Times New Roman" w:cs="Times New Roman"/>
          <w:lang w:eastAsia="sr-Latn-CS"/>
        </w:rPr>
        <w:t>Задаци, опис и активности  пројекта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Набавити неопходну опрему за сваку школу, инерактивне табле, лап топове, телевизоре и др..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Оспособити  школе како материјалним тако и људским ресурсима.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Искористити потенцијале средине, природне, културно – историјске, географске, како би се стварале амбијенталне учионице.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Укључити средину, мештане, целу локалну заједницу.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Ученици уче у амбијенталним условима, развијају функционално знање, активно су укључени у рад радионица, они су носиоци процеса учења кроз конкретне задатке.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Укључен је РЦ Чачак, две средње школе из Чачка, 14 основних школа и две предшколске установе из Моравиког округа.</w:t>
      </w:r>
    </w:p>
    <w:p w:rsidR="00D1620C" w:rsidRPr="008C523D" w:rsidRDefault="00D1620C" w:rsidP="00D1620C">
      <w:pPr>
        <w:ind w:left="720"/>
        <w:contextualSpacing/>
        <w:jc w:val="both"/>
      </w:pPr>
    </w:p>
    <w:p w:rsidR="00D1620C" w:rsidRPr="008C523D" w:rsidRDefault="00D1620C" w:rsidP="00256FFE">
      <w:pPr>
        <w:jc w:val="both"/>
      </w:pPr>
      <w:r w:rsidRPr="008C523D">
        <w:t>Установе  из Ивањице укључене у пројекат:</w:t>
      </w:r>
    </w:p>
    <w:p w:rsidR="00D1620C" w:rsidRPr="008C523D" w:rsidRDefault="00D1620C" w:rsidP="003E49D7">
      <w:pPr>
        <w:pStyle w:val="Pasussalistom"/>
        <w:numPr>
          <w:ilvl w:val="0"/>
          <w:numId w:val="18"/>
        </w:numPr>
        <w:jc w:val="both"/>
      </w:pPr>
      <w:r w:rsidRPr="008C523D">
        <w:t>ОШ „Сретен Лазаревић“ Прилике</w:t>
      </w:r>
    </w:p>
    <w:p w:rsidR="00D1620C" w:rsidRPr="008C523D" w:rsidRDefault="00D1620C" w:rsidP="003E49D7">
      <w:pPr>
        <w:pStyle w:val="Pasussalistom"/>
        <w:numPr>
          <w:ilvl w:val="0"/>
          <w:numId w:val="18"/>
        </w:numPr>
        <w:jc w:val="both"/>
      </w:pPr>
      <w:r w:rsidRPr="008C523D">
        <w:t>ОШ „Мићо Матовић“ Катићи</w:t>
      </w:r>
    </w:p>
    <w:p w:rsidR="00D1620C" w:rsidRPr="008C523D" w:rsidRDefault="00D1620C" w:rsidP="003E49D7">
      <w:pPr>
        <w:pStyle w:val="Pasussalistom"/>
        <w:numPr>
          <w:ilvl w:val="0"/>
          <w:numId w:val="18"/>
        </w:numPr>
        <w:jc w:val="both"/>
      </w:pPr>
      <w:r w:rsidRPr="008C523D">
        <w:t>ОШ „Вучић Величковић“ Међуречје</w:t>
      </w:r>
    </w:p>
    <w:p w:rsidR="00D1620C" w:rsidRPr="008C523D" w:rsidRDefault="00D1620C" w:rsidP="003E49D7">
      <w:pPr>
        <w:pStyle w:val="Pasussalistom"/>
        <w:numPr>
          <w:ilvl w:val="0"/>
          <w:numId w:val="18"/>
        </w:numPr>
        <w:jc w:val="both"/>
      </w:pPr>
      <w:r w:rsidRPr="008C523D">
        <w:t>ОШ „Проф. Др Недељко Кошанин“ Девићи</w:t>
      </w:r>
    </w:p>
    <w:p w:rsidR="00D1620C" w:rsidRPr="008C523D" w:rsidRDefault="00D1620C" w:rsidP="003E49D7">
      <w:pPr>
        <w:pStyle w:val="Pasussalistom"/>
        <w:numPr>
          <w:ilvl w:val="0"/>
          <w:numId w:val="18"/>
        </w:numPr>
        <w:jc w:val="both"/>
      </w:pPr>
      <w:r w:rsidRPr="008C523D">
        <w:t>ОШ „Милинко Кушић“, издвојено одељење</w:t>
      </w:r>
    </w:p>
    <w:p w:rsidR="00D1620C" w:rsidRPr="008C523D" w:rsidRDefault="00D1620C" w:rsidP="00D1620C">
      <w:pPr>
        <w:ind w:left="1440"/>
        <w:jc w:val="both"/>
      </w:pPr>
    </w:p>
    <w:p w:rsidR="00D1620C" w:rsidRPr="008C523D" w:rsidRDefault="00256FFE" w:rsidP="00256FFE">
      <w:pPr>
        <w:jc w:val="both"/>
      </w:pPr>
      <w:r w:rsidRPr="008C523D">
        <w:t xml:space="preserve">Установе </w:t>
      </w:r>
      <w:r w:rsidR="00D1620C" w:rsidRPr="008C523D">
        <w:t>из Лучана укључене у пројекат:</w:t>
      </w:r>
    </w:p>
    <w:p w:rsidR="00D1620C" w:rsidRPr="008C523D" w:rsidRDefault="00D1620C" w:rsidP="003E49D7">
      <w:pPr>
        <w:pStyle w:val="Pasussalistom"/>
        <w:numPr>
          <w:ilvl w:val="0"/>
          <w:numId w:val="19"/>
        </w:numPr>
        <w:jc w:val="both"/>
      </w:pPr>
      <w:r w:rsidRPr="008C523D">
        <w:t>ОШ „Милан Благојевић“ Лучани, издвојено одељење</w:t>
      </w:r>
    </w:p>
    <w:p w:rsidR="00D1620C" w:rsidRPr="008C523D" w:rsidRDefault="00D1620C" w:rsidP="003E49D7">
      <w:pPr>
        <w:pStyle w:val="Pasussalistom"/>
        <w:numPr>
          <w:ilvl w:val="0"/>
          <w:numId w:val="19"/>
        </w:numPr>
        <w:jc w:val="both"/>
      </w:pPr>
      <w:r w:rsidRPr="008C523D">
        <w:t>ОШ „Академик Миленко Шушић“ Гуча</w:t>
      </w:r>
    </w:p>
    <w:p w:rsidR="00D1620C" w:rsidRPr="008C523D" w:rsidRDefault="00D1620C" w:rsidP="00D1620C">
      <w:pPr>
        <w:ind w:left="1080"/>
        <w:jc w:val="both"/>
      </w:pPr>
    </w:p>
    <w:p w:rsidR="00D1620C" w:rsidRPr="008C523D" w:rsidRDefault="00D1620C" w:rsidP="00256FFE">
      <w:pPr>
        <w:jc w:val="both"/>
      </w:pPr>
      <w:r w:rsidRPr="008C523D">
        <w:t>Установе из Чачка укључене у пројекат: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Регионални центар за професионлни развој запослених у образовању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Техничка школа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Машинско саобраћајна школа у Чачку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ОШ „Божо Томић“ Пријевор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ОШ „Степа Степановић“ Горња Горевница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ОШ „Ђенерал Марко Ђ. Катанић“ Бресница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ОШ „Бранислав Петровић“ Слатина</w:t>
      </w:r>
    </w:p>
    <w:p w:rsidR="00D1620C" w:rsidRPr="008C523D" w:rsidRDefault="00D1620C" w:rsidP="00D1620C">
      <w:pPr>
        <w:ind w:left="1440"/>
        <w:jc w:val="both"/>
      </w:pPr>
    </w:p>
    <w:p w:rsidR="00D1620C" w:rsidRPr="008C523D" w:rsidRDefault="00D1620C" w:rsidP="00256FFE">
      <w:pPr>
        <w:jc w:val="both"/>
      </w:pPr>
      <w:r w:rsidRPr="008C523D">
        <w:lastRenderedPageBreak/>
        <w:t>Установе  из Горњег Милановца</w:t>
      </w:r>
    </w:p>
    <w:p w:rsidR="00D1620C" w:rsidRPr="008C523D" w:rsidRDefault="00D1620C" w:rsidP="003E49D7">
      <w:pPr>
        <w:pStyle w:val="Pasussalistom"/>
        <w:numPr>
          <w:ilvl w:val="0"/>
          <w:numId w:val="21"/>
        </w:numPr>
        <w:jc w:val="both"/>
      </w:pPr>
      <w:r w:rsidRPr="008C523D">
        <w:t>ОШ „Иво Андрић“ Прањани</w:t>
      </w:r>
    </w:p>
    <w:p w:rsidR="00D1620C" w:rsidRPr="008C523D" w:rsidRDefault="00D1620C" w:rsidP="003E49D7">
      <w:pPr>
        <w:pStyle w:val="Pasussalistom"/>
        <w:numPr>
          <w:ilvl w:val="0"/>
          <w:numId w:val="21"/>
        </w:numPr>
        <w:jc w:val="both"/>
      </w:pPr>
      <w:r w:rsidRPr="008C523D">
        <w:t>ОШ „Таковски устанак“ Таково</w:t>
      </w:r>
    </w:p>
    <w:p w:rsidR="00D1620C" w:rsidRPr="008C523D" w:rsidRDefault="00D1620C" w:rsidP="003E49D7">
      <w:pPr>
        <w:pStyle w:val="Pasussalistom"/>
        <w:numPr>
          <w:ilvl w:val="0"/>
          <w:numId w:val="21"/>
        </w:numPr>
        <w:spacing w:after="120"/>
        <w:ind w:left="714" w:hanging="357"/>
        <w:jc w:val="both"/>
      </w:pPr>
      <w:r w:rsidRPr="008C523D">
        <w:t>ОШ „Десанка Максимовић“ Г.Милановац, издвојено одељење</w:t>
      </w:r>
    </w:p>
    <w:p w:rsidR="00D1620C" w:rsidRPr="008C523D" w:rsidRDefault="00D1620C" w:rsidP="00D1620C">
      <w:pPr>
        <w:jc w:val="both"/>
      </w:pPr>
      <w:r w:rsidRPr="008C523D">
        <w:t>Пројекат је започет у 2014. години. До сада је урађено:</w:t>
      </w:r>
    </w:p>
    <w:p w:rsidR="00D1620C" w:rsidRPr="008C523D" w:rsidRDefault="00D1620C" w:rsidP="003E49D7">
      <w:pPr>
        <w:pStyle w:val="Pasussalistom"/>
        <w:numPr>
          <w:ilvl w:val="0"/>
          <w:numId w:val="22"/>
        </w:numPr>
        <w:jc w:val="both"/>
      </w:pPr>
      <w:r w:rsidRPr="008C523D">
        <w:t>Договор са руководствима градова Чачка, Горњег Милановца, Лучана и Ивањице о потреби реализације истог;</w:t>
      </w:r>
    </w:p>
    <w:p w:rsidR="00D1620C" w:rsidRPr="008C523D" w:rsidRDefault="00D1620C" w:rsidP="003E49D7">
      <w:pPr>
        <w:pStyle w:val="Pasussalistom"/>
        <w:numPr>
          <w:ilvl w:val="0"/>
          <w:numId w:val="22"/>
        </w:numPr>
        <w:jc w:val="both"/>
      </w:pPr>
      <w:r w:rsidRPr="008C523D">
        <w:t>Договор са менаџмент тимова васпитнообразовних установа Моравичког округа.</w:t>
      </w:r>
    </w:p>
    <w:p w:rsidR="00D1620C" w:rsidRPr="008C523D" w:rsidRDefault="00D1620C" w:rsidP="003E49D7">
      <w:pPr>
        <w:pStyle w:val="Pasussalistom"/>
        <w:numPr>
          <w:ilvl w:val="0"/>
          <w:numId w:val="22"/>
        </w:numPr>
        <w:jc w:val="both"/>
      </w:pPr>
      <w:r w:rsidRPr="008C523D">
        <w:t>Урађени предлози, тј. анекс за допуну Стратегија одрживог развоја локалних самоуправа у области образовања и туризма.</w:t>
      </w:r>
    </w:p>
    <w:p w:rsidR="00D1620C" w:rsidRPr="008C523D" w:rsidRDefault="00D1620C" w:rsidP="003E49D7">
      <w:pPr>
        <w:pStyle w:val="Pasussalistom"/>
        <w:numPr>
          <w:ilvl w:val="0"/>
          <w:numId w:val="22"/>
        </w:numPr>
        <w:spacing w:after="120"/>
        <w:ind w:left="714" w:hanging="357"/>
        <w:jc w:val="both"/>
      </w:pPr>
      <w:r w:rsidRPr="008C523D">
        <w:t>Послати предлози Министарству просвете науке и технолошког развоја за измену члана закона који регулише проширену делатност, као и предлог закона којим се дефинише улога и значај Мреже регионалних центара и центара за стручно усавршавање Србије у образовном систему.</w:t>
      </w:r>
    </w:p>
    <w:p w:rsidR="00D1620C" w:rsidRPr="008C523D" w:rsidRDefault="00D1620C" w:rsidP="00256FFE">
      <w:pPr>
        <w:ind w:firstLine="357"/>
        <w:jc w:val="both"/>
      </w:pPr>
      <w:r w:rsidRPr="008C523D">
        <w:t>Предлог за измену ЗОСОВ-а односи се и на измену члана који регулише начине извођења екскурзија, кампова и школа у природи, као и стварања подстицајне средине за учење, односно модела учења кроз интегративни приступ.</w:t>
      </w:r>
    </w:p>
    <w:p w:rsidR="00D1620C" w:rsidRPr="008C523D" w:rsidRDefault="00D1620C" w:rsidP="00D1620C">
      <w:pPr>
        <w:jc w:val="both"/>
      </w:pPr>
      <w:r w:rsidRPr="008C523D">
        <w:t>Задаци и активности</w:t>
      </w:r>
    </w:p>
    <w:p w:rsidR="00D1620C" w:rsidRPr="008C523D" w:rsidRDefault="00D1620C" w:rsidP="003E49D7">
      <w:pPr>
        <w:pStyle w:val="Pasussalistom"/>
        <w:numPr>
          <w:ilvl w:val="0"/>
          <w:numId w:val="23"/>
        </w:numPr>
      </w:pPr>
      <w:r w:rsidRPr="008C523D">
        <w:t>Регистровати проширену делатност у свим установама које желе да формирају образовне фарме и образовне центре</w:t>
      </w:r>
    </w:p>
    <w:p w:rsidR="00D1620C" w:rsidRPr="008C523D" w:rsidRDefault="00D1620C" w:rsidP="003E49D7">
      <w:pPr>
        <w:pStyle w:val="Pasussalistom"/>
        <w:numPr>
          <w:ilvl w:val="0"/>
          <w:numId w:val="23"/>
        </w:numPr>
      </w:pPr>
      <w:r w:rsidRPr="008C523D">
        <w:t>Организовање предавања у свим срединама посвећено педагогу Сретену Аџићу</w:t>
      </w:r>
    </w:p>
    <w:p w:rsidR="00D1620C" w:rsidRPr="008C523D" w:rsidRDefault="00D1620C" w:rsidP="003E49D7">
      <w:pPr>
        <w:pStyle w:val="Pasussalistom"/>
        <w:numPr>
          <w:ilvl w:val="0"/>
          <w:numId w:val="23"/>
        </w:numPr>
      </w:pPr>
      <w:r w:rsidRPr="008C523D">
        <w:t>Организовати радионице са децом типа: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-културно историјске баштине краја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-музичке,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математиче,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-еколошке,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истраживачке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ткања и веза,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-радионица употребних и украсних предмета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фолклора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-новинарска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љубитеља природе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шаховска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орјентиринга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ппланинарења..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сликања на свили и стаклу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старих заната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археологије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уметности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народне традиције и многе друге…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Опремати школе неопходном опремом за рад са децом, интерактивне табле, лап топове, телевизоре..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Укључивање и повезивање васпитнообразовних, односно образовноваспиних установа са локалном заједницом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туристичким организацијама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произвођачима хране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мештанима који се баве туризмом и имају смештајне капацитете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мештанима који се баве старим занатима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lastRenderedPageBreak/>
        <w:t>извиђачким организацијама у крају, удружењима љубитеља природе, птица, животиња, историских знаменитости, ,,,и др.</w:t>
      </w:r>
    </w:p>
    <w:p w:rsidR="00A67141" w:rsidRPr="008C523D" w:rsidRDefault="00D1620C" w:rsidP="00A67141">
      <w:pPr>
        <w:pStyle w:val="Pasussalistom"/>
        <w:numPr>
          <w:ilvl w:val="1"/>
          <w:numId w:val="24"/>
        </w:numPr>
        <w:spacing w:after="240"/>
        <w:ind w:left="1434" w:hanging="357"/>
        <w:jc w:val="both"/>
        <w:rPr>
          <w:bCs/>
        </w:rPr>
      </w:pPr>
      <w:r w:rsidRPr="008C523D">
        <w:t xml:space="preserve">повезивање са спортским удружењима, друштвима, установама културе, </w:t>
      </w:r>
    </w:p>
    <w:p w:rsidR="00A67141" w:rsidRPr="008C523D" w:rsidRDefault="00A67141" w:rsidP="00A67141">
      <w:pPr>
        <w:pStyle w:val="Pasussalistom"/>
        <w:spacing w:after="120"/>
        <w:jc w:val="both"/>
        <w:rPr>
          <w:color w:val="4472C4" w:themeColor="accent5"/>
          <w:sz w:val="32"/>
          <w:szCs w:val="32"/>
          <w:lang w:val="sr-Latn-CS"/>
        </w:rPr>
      </w:pPr>
      <w:bookmarkStart w:id="28" w:name="_Toc471383955"/>
    </w:p>
    <w:p w:rsidR="00D1620C" w:rsidRPr="008C523D" w:rsidRDefault="00A67141" w:rsidP="00A67141">
      <w:pPr>
        <w:spacing w:after="120"/>
        <w:ind w:left="360"/>
        <w:jc w:val="both"/>
        <w:rPr>
          <w:color w:val="4472C4" w:themeColor="accent5"/>
          <w:sz w:val="32"/>
          <w:szCs w:val="32"/>
          <w:lang w:val="sr-Latn-CS"/>
        </w:rPr>
      </w:pPr>
      <w:r w:rsidRPr="008C523D">
        <w:rPr>
          <w:color w:val="4472C4" w:themeColor="accent5"/>
          <w:sz w:val="32"/>
          <w:szCs w:val="32"/>
        </w:rPr>
        <w:t xml:space="preserve">6. </w:t>
      </w:r>
      <w:r w:rsidR="00D1620C" w:rsidRPr="008C523D">
        <w:rPr>
          <w:color w:val="4472C4" w:themeColor="accent5"/>
          <w:sz w:val="32"/>
          <w:szCs w:val="32"/>
          <w:lang w:val="sr-Latn-CS"/>
        </w:rPr>
        <w:t>ПРОМОЦИЈА РЦ</w:t>
      </w:r>
      <w:bookmarkEnd w:id="28"/>
    </w:p>
    <w:p w:rsidR="00D1620C" w:rsidRPr="008C523D" w:rsidRDefault="00D1620C" w:rsidP="00D1620C">
      <w:pPr>
        <w:jc w:val="both"/>
        <w:rPr>
          <w:lang w:val="sr-Latn-CS"/>
        </w:rPr>
      </w:pPr>
      <w:r w:rsidRPr="008C523D">
        <w:rPr>
          <w:lang w:val="sr-Latn-CS"/>
        </w:rPr>
        <w:t>Промоција  Центра ће се одвијати путем следећих планираних активности: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rPr>
          <w:lang w:val="sr-Latn-CS"/>
        </w:rPr>
        <w:t>објављивање текстова у локалној и другој штампи и стр</w:t>
      </w:r>
      <w:r w:rsidRPr="008C523D">
        <w:t>учним часописима;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t>презентација Центра у школама, институцијама и струковним удружењима;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t>израда промотивног материјала РЦ са свим активностима и свим акредитованим семинарима и обукама;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t>организовањем изложби, промоција књига, професионалних окупљања и сличних манифестација из области културе и уметности у просторијама Регионалног центра,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t>учешћем на конференцијама, стручним скуповима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t>редовним ажурирањем сајта и Фејсбук странице РЦ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  <w:rPr>
          <w:rStyle w:val="usercontent"/>
        </w:rPr>
      </w:pPr>
      <w:r w:rsidRPr="008C523D">
        <w:t>редовним ажурирањем блога Парка знања</w:t>
      </w:r>
    </w:p>
    <w:p w:rsidR="00D1620C" w:rsidRPr="008C523D" w:rsidRDefault="00A67141" w:rsidP="00A67141">
      <w:pPr>
        <w:pStyle w:val="Naslov1"/>
        <w:ind w:left="360"/>
        <w:rPr>
          <w:rFonts w:ascii="Times New Roman" w:hAnsi="Times New Roman" w:cs="Times New Roman"/>
        </w:rPr>
      </w:pPr>
      <w:bookmarkStart w:id="29" w:name="_Toc471383956"/>
      <w:r w:rsidRPr="008C523D">
        <w:rPr>
          <w:rFonts w:ascii="Times New Roman" w:hAnsi="Times New Roman" w:cs="Times New Roman"/>
        </w:rPr>
        <w:t xml:space="preserve">7. </w:t>
      </w:r>
      <w:r w:rsidR="00D1620C" w:rsidRPr="008C523D">
        <w:rPr>
          <w:rFonts w:ascii="Times New Roman" w:hAnsi="Times New Roman" w:cs="Times New Roman"/>
        </w:rPr>
        <w:t>ИЗДАВАЧКА ДЕЛАТНОСТ</w:t>
      </w:r>
      <w:bookmarkEnd w:id="29"/>
    </w:p>
    <w:p w:rsidR="00D1620C" w:rsidRPr="008C523D" w:rsidRDefault="00D1620C" w:rsidP="00D1620C">
      <w:pPr>
        <w:jc w:val="both"/>
        <w:rPr>
          <w:rStyle w:val="usercontent"/>
        </w:rPr>
      </w:pPr>
    </w:p>
    <w:p w:rsidR="00D1620C" w:rsidRPr="008C523D" w:rsidRDefault="00A67141" w:rsidP="003E49D7">
      <w:pPr>
        <w:pStyle w:val="Pasussalistom"/>
        <w:numPr>
          <w:ilvl w:val="0"/>
          <w:numId w:val="27"/>
        </w:numPr>
        <w:jc w:val="both"/>
        <w:rPr>
          <w:rStyle w:val="usercontent"/>
        </w:rPr>
      </w:pPr>
      <w:r w:rsidRPr="008C523D">
        <w:rPr>
          <w:rStyle w:val="usercontent"/>
        </w:rPr>
        <w:t>-Током 2018</w:t>
      </w:r>
      <w:r w:rsidR="00D1620C" w:rsidRPr="008C523D">
        <w:rPr>
          <w:rStyle w:val="usercontent"/>
        </w:rPr>
        <w:t>. године је планирано:</w:t>
      </w:r>
    </w:p>
    <w:p w:rsidR="00D1620C" w:rsidRPr="008C523D" w:rsidRDefault="00F836A4" w:rsidP="003E49D7">
      <w:pPr>
        <w:pStyle w:val="Pasussalistom"/>
        <w:numPr>
          <w:ilvl w:val="0"/>
          <w:numId w:val="27"/>
        </w:numPr>
        <w:jc w:val="both"/>
        <w:rPr>
          <w:rStyle w:val="usercontent"/>
        </w:rPr>
      </w:pPr>
      <w:r w:rsidRPr="008C523D">
        <w:rPr>
          <w:rStyle w:val="usercontent"/>
        </w:rPr>
        <w:t xml:space="preserve">објављивање </w:t>
      </w:r>
      <w:r w:rsidR="00D1620C" w:rsidRPr="008C523D">
        <w:rPr>
          <w:rStyle w:val="usercontent"/>
        </w:rPr>
        <w:t>часописа за педагошку теорију и праксу – подељено по областима</w:t>
      </w:r>
    </w:p>
    <w:p w:rsidR="00D1620C" w:rsidRPr="008C523D" w:rsidRDefault="00D1620C" w:rsidP="003E49D7">
      <w:pPr>
        <w:pStyle w:val="Pasussalistom"/>
        <w:numPr>
          <w:ilvl w:val="1"/>
          <w:numId w:val="28"/>
        </w:numPr>
        <w:jc w:val="both"/>
        <w:rPr>
          <w:rStyle w:val="usercontent"/>
        </w:rPr>
      </w:pPr>
      <w:r w:rsidRPr="008C523D">
        <w:rPr>
          <w:rStyle w:val="usercontent"/>
        </w:rPr>
        <w:t>предшколске установе</w:t>
      </w:r>
    </w:p>
    <w:p w:rsidR="00D1620C" w:rsidRPr="008C523D" w:rsidRDefault="00D1620C" w:rsidP="003E49D7">
      <w:pPr>
        <w:pStyle w:val="Pasussalistom"/>
        <w:numPr>
          <w:ilvl w:val="1"/>
          <w:numId w:val="28"/>
        </w:numPr>
        <w:jc w:val="both"/>
        <w:rPr>
          <w:rStyle w:val="usercontent"/>
        </w:rPr>
      </w:pPr>
      <w:r w:rsidRPr="008C523D">
        <w:rPr>
          <w:rStyle w:val="usercontent"/>
        </w:rPr>
        <w:t>основне школе</w:t>
      </w:r>
    </w:p>
    <w:p w:rsidR="00D1620C" w:rsidRPr="008C523D" w:rsidRDefault="00D1620C" w:rsidP="003E49D7">
      <w:pPr>
        <w:pStyle w:val="Pasussalistom"/>
        <w:numPr>
          <w:ilvl w:val="1"/>
          <w:numId w:val="28"/>
        </w:numPr>
        <w:jc w:val="both"/>
        <w:rPr>
          <w:rStyle w:val="usercontent"/>
        </w:rPr>
      </w:pPr>
      <w:r w:rsidRPr="008C523D">
        <w:rPr>
          <w:rStyle w:val="usercontent"/>
        </w:rPr>
        <w:t>средње школе</w:t>
      </w:r>
    </w:p>
    <w:p w:rsidR="00D1620C" w:rsidRPr="008C523D" w:rsidRDefault="00D1620C" w:rsidP="003E49D7">
      <w:pPr>
        <w:pStyle w:val="Pasussalistom"/>
        <w:numPr>
          <w:ilvl w:val="0"/>
          <w:numId w:val="27"/>
        </w:numPr>
        <w:jc w:val="both"/>
        <w:rPr>
          <w:rStyle w:val="usercontent"/>
        </w:rPr>
      </w:pPr>
      <w:r w:rsidRPr="008C523D">
        <w:rPr>
          <w:rStyle w:val="usercontent"/>
        </w:rPr>
        <w:t>објављивање извештаје о раду Регионалног центра</w:t>
      </w:r>
    </w:p>
    <w:p w:rsidR="00D1620C" w:rsidRPr="008C523D" w:rsidRDefault="00D1620C" w:rsidP="003E49D7">
      <w:pPr>
        <w:pStyle w:val="Pasussalistom"/>
        <w:numPr>
          <w:ilvl w:val="0"/>
          <w:numId w:val="27"/>
        </w:numPr>
        <w:jc w:val="both"/>
        <w:rPr>
          <w:rStyle w:val="usercontent"/>
        </w:rPr>
      </w:pPr>
      <w:r w:rsidRPr="008C523D">
        <w:rPr>
          <w:rStyle w:val="usercontent"/>
        </w:rPr>
        <w:t>објављивање издања РЦ у сарадњи са васпитнообразовним установама, поштујући  потребе запослених у просвети;</w:t>
      </w:r>
    </w:p>
    <w:p w:rsidR="00D1620C" w:rsidRPr="008C523D" w:rsidRDefault="00D1620C" w:rsidP="003E49D7">
      <w:pPr>
        <w:pStyle w:val="Pasussalistom"/>
        <w:numPr>
          <w:ilvl w:val="0"/>
          <w:numId w:val="27"/>
        </w:numPr>
        <w:jc w:val="both"/>
        <w:rPr>
          <w:rStyle w:val="usercontent"/>
        </w:rPr>
      </w:pPr>
      <w:r w:rsidRPr="008C523D">
        <w:rPr>
          <w:rStyle w:val="usercontent"/>
        </w:rPr>
        <w:t>-објављивање анализа и извештаја сходно захтевима одређених пројеката;</w:t>
      </w:r>
    </w:p>
    <w:p w:rsidR="00D1620C" w:rsidRPr="008C523D" w:rsidRDefault="00D1620C" w:rsidP="00F836A4">
      <w:pPr>
        <w:ind w:left="142"/>
        <w:jc w:val="both"/>
        <w:rPr>
          <w:rStyle w:val="usercontent"/>
        </w:rPr>
      </w:pPr>
    </w:p>
    <w:p w:rsidR="00D1620C" w:rsidRPr="008C523D" w:rsidRDefault="00B47B6E" w:rsidP="00A67141">
      <w:pPr>
        <w:pStyle w:val="Naslov1"/>
        <w:numPr>
          <w:ilvl w:val="0"/>
          <w:numId w:val="12"/>
        </w:numPr>
        <w:rPr>
          <w:rStyle w:val="usercontent"/>
          <w:rFonts w:ascii="Times New Roman" w:hAnsi="Times New Roman" w:cs="Times New Roman"/>
        </w:rPr>
      </w:pPr>
      <w:bookmarkStart w:id="30" w:name="_Toc471383957"/>
      <w:r w:rsidRPr="008C523D">
        <w:rPr>
          <w:rStyle w:val="usercontent"/>
          <w:rFonts w:ascii="Times New Roman" w:hAnsi="Times New Roman" w:cs="Times New Roman"/>
        </w:rPr>
        <w:t xml:space="preserve">НАУЧНИ КЛУБ, ПАРК ЗНАЊА И </w:t>
      </w:r>
      <w:r w:rsidR="00D1620C" w:rsidRPr="008C523D">
        <w:rPr>
          <w:rStyle w:val="usercontent"/>
          <w:rFonts w:ascii="Times New Roman" w:hAnsi="Times New Roman" w:cs="Times New Roman"/>
        </w:rPr>
        <w:t>УЧЕШЋЕ НА САЈ</w:t>
      </w:r>
      <w:r w:rsidRPr="008C523D">
        <w:rPr>
          <w:rStyle w:val="usercontent"/>
          <w:rFonts w:ascii="Times New Roman" w:hAnsi="Times New Roman" w:cs="Times New Roman"/>
        </w:rPr>
        <w:t xml:space="preserve">МУ ОБРАЗОВАЊА </w:t>
      </w:r>
      <w:r w:rsidR="00A67141" w:rsidRPr="008C523D">
        <w:rPr>
          <w:rStyle w:val="usercontent"/>
          <w:rFonts w:ascii="Times New Roman" w:hAnsi="Times New Roman" w:cs="Times New Roman"/>
        </w:rPr>
        <w:t xml:space="preserve"> 2018</w:t>
      </w:r>
      <w:r w:rsidR="00D1620C" w:rsidRPr="008C523D">
        <w:rPr>
          <w:rStyle w:val="usercontent"/>
          <w:rFonts w:ascii="Times New Roman" w:hAnsi="Times New Roman" w:cs="Times New Roman"/>
        </w:rPr>
        <w:t>. У БЕОГРАДУ</w:t>
      </w:r>
      <w:bookmarkEnd w:id="30"/>
    </w:p>
    <w:p w:rsidR="00D1620C" w:rsidRPr="008C523D" w:rsidRDefault="00D1620C" w:rsidP="00D1620C">
      <w:pPr>
        <w:ind w:left="360"/>
        <w:jc w:val="both"/>
        <w:rPr>
          <w:rStyle w:val="usercontent"/>
          <w:b/>
        </w:rPr>
      </w:pPr>
    </w:p>
    <w:p w:rsidR="00B47B6E" w:rsidRPr="008C523D" w:rsidRDefault="00B47B6E" w:rsidP="00F836A4">
      <w:pPr>
        <w:ind w:firstLine="708"/>
        <w:jc w:val="both"/>
        <w:rPr>
          <w:rStyle w:val="usercontent"/>
        </w:rPr>
      </w:pPr>
      <w:r w:rsidRPr="008C523D">
        <w:rPr>
          <w:rStyle w:val="usercontent"/>
        </w:rPr>
        <w:t>При Регионалном центру за професионални развој запослених у образовању од априла 2016. године, ради и Научни клуб. Научни клуб  у Чачку је отворен на основу Меморандума о сарадњи града Чачка, Центра за промоцију науке и Регионалног центра. Активности везане за промоцију и популаризацију науке намењене како деци предшколског, основошколског и средњошколског узраста</w:t>
      </w:r>
      <w:r w:rsidR="008C523D" w:rsidRPr="008C523D">
        <w:rPr>
          <w:rStyle w:val="usercontent"/>
        </w:rPr>
        <w:t>,</w:t>
      </w:r>
      <w:r w:rsidRPr="008C523D">
        <w:rPr>
          <w:rStyle w:val="usercontent"/>
        </w:rPr>
        <w:t xml:space="preserve"> одвијају се у Научном клубу. Осим за децу, предавања, трибине, радионице и други садржаји</w:t>
      </w:r>
      <w:r w:rsidR="008C523D" w:rsidRPr="008C523D">
        <w:rPr>
          <w:rStyle w:val="usercontent"/>
        </w:rPr>
        <w:t>,</w:t>
      </w:r>
      <w:r w:rsidRPr="008C523D">
        <w:rPr>
          <w:rStyle w:val="usercontent"/>
        </w:rPr>
        <w:t xml:space="preserve"> намењени су и свим осталим љубитељима науке без обзира на године живота. </w:t>
      </w:r>
      <w:r w:rsidR="000E26DB">
        <w:rPr>
          <w:rStyle w:val="usercontent"/>
        </w:rPr>
        <w:t>Планирано је отварање издвојених одељења Научног клуба РЦ, у остале три општине Моравичког округа – Горњем Милановцу, Лучанима и Ивањици.</w:t>
      </w:r>
    </w:p>
    <w:p w:rsidR="00B47B6E" w:rsidRPr="008C523D" w:rsidRDefault="00B47B6E" w:rsidP="00F836A4">
      <w:pPr>
        <w:ind w:firstLine="708"/>
        <w:jc w:val="both"/>
        <w:rPr>
          <w:rStyle w:val="usercontent"/>
        </w:rPr>
      </w:pPr>
      <w:r w:rsidRPr="008C523D">
        <w:rPr>
          <w:rStyle w:val="usercontent"/>
        </w:rPr>
        <w:t xml:space="preserve">Парк знања је амбијентална учионица на отвореном. Смештен је иза Регионалног центра, а у дворишту Техничке школе у Чачку. Тренутно се у њему налази  12 експоната. Још увек није у потпуности завршен. Део који је завршен служи за одржавање фестивала науке, огледа, експеримената, али и </w:t>
      </w:r>
      <w:r w:rsidR="008C523D" w:rsidRPr="008C523D">
        <w:rPr>
          <w:rStyle w:val="usercontent"/>
        </w:rPr>
        <w:t>з</w:t>
      </w:r>
      <w:r w:rsidRPr="008C523D">
        <w:rPr>
          <w:rStyle w:val="usercontent"/>
        </w:rPr>
        <w:t xml:space="preserve">а угледне и оглене часове и </w:t>
      </w:r>
      <w:r w:rsidR="008C523D" w:rsidRPr="008C523D">
        <w:rPr>
          <w:rStyle w:val="usercontent"/>
        </w:rPr>
        <w:t xml:space="preserve">наставне и ваннаставне </w:t>
      </w:r>
      <w:r w:rsidRPr="008C523D">
        <w:rPr>
          <w:rStyle w:val="usercontent"/>
        </w:rPr>
        <w:t>активности.</w:t>
      </w:r>
    </w:p>
    <w:p w:rsidR="00CC15F3" w:rsidRPr="000E26DB" w:rsidRDefault="00D1620C" w:rsidP="000E26DB">
      <w:pPr>
        <w:ind w:firstLine="708"/>
        <w:jc w:val="both"/>
        <w:rPr>
          <w:rStyle w:val="usercontent"/>
          <w:b/>
        </w:rPr>
      </w:pPr>
      <w:r w:rsidRPr="008C523D">
        <w:rPr>
          <w:rStyle w:val="usercontent"/>
        </w:rPr>
        <w:lastRenderedPageBreak/>
        <w:t>Регионални центар у Чачку ће узети учешће на Сајму књига у Београд</w:t>
      </w:r>
      <w:r w:rsidR="00A67141" w:rsidRPr="008C523D">
        <w:rPr>
          <w:rStyle w:val="usercontent"/>
        </w:rPr>
        <w:t xml:space="preserve">у, односно Сајму образовања 2018. године. </w:t>
      </w:r>
      <w:r w:rsidR="008C523D" w:rsidRPr="008C523D">
        <w:rPr>
          <w:rStyle w:val="usercontent"/>
        </w:rPr>
        <w:t>РЦ</w:t>
      </w:r>
      <w:r w:rsidRPr="008C523D">
        <w:rPr>
          <w:rStyle w:val="usercontent"/>
        </w:rPr>
        <w:t xml:space="preserve"> ће наступити заједно са предшколским установама, основним и средњим школама у Чачку, који ће имати прилику да све своје активности, издања, примере добре праксе и званично покажу. Регионални центар ће представити семинаре и конференције које подржава, као и Парк знања као подстицајну средину за учење</w:t>
      </w:r>
      <w:r w:rsidRPr="008C523D">
        <w:rPr>
          <w:rStyle w:val="usercontent"/>
          <w:b/>
        </w:rPr>
        <w:t>.</w:t>
      </w:r>
    </w:p>
    <w:p w:rsidR="00D1620C" w:rsidRPr="000E26DB" w:rsidRDefault="00D1620C" w:rsidP="000E26DB">
      <w:pPr>
        <w:pStyle w:val="Pasussalistom"/>
        <w:numPr>
          <w:ilvl w:val="0"/>
          <w:numId w:val="12"/>
        </w:numPr>
        <w:spacing w:after="120"/>
        <w:rPr>
          <w:b/>
          <w:color w:val="4472C4" w:themeColor="accent5"/>
          <w:sz w:val="32"/>
          <w:szCs w:val="32"/>
        </w:rPr>
      </w:pPr>
      <w:bookmarkStart w:id="31" w:name="_Toc471383958"/>
      <w:r w:rsidRPr="000E26DB">
        <w:rPr>
          <w:color w:val="4472C4" w:themeColor="accent5"/>
          <w:sz w:val="32"/>
          <w:szCs w:val="32"/>
        </w:rPr>
        <w:t>ЗАКЉУЧАК</w:t>
      </w:r>
      <w:bookmarkEnd w:id="31"/>
    </w:p>
    <w:p w:rsidR="00F836A4" w:rsidRPr="008C523D" w:rsidRDefault="00F836A4" w:rsidP="00F836A4"/>
    <w:p w:rsidR="00D1620C" w:rsidRPr="008C523D" w:rsidRDefault="00D1620C" w:rsidP="00F836A4">
      <w:pPr>
        <w:spacing w:after="120"/>
        <w:ind w:firstLine="720"/>
        <w:jc w:val="both"/>
      </w:pPr>
      <w:r w:rsidRPr="008C523D">
        <w:t>Реализациј</w:t>
      </w:r>
      <w:r w:rsidR="00A67141" w:rsidRPr="008C523D">
        <w:t>а Годишњег програма рада за 2018</w:t>
      </w:r>
      <w:r w:rsidRPr="008C523D">
        <w:t>. годину зависиће од многих чинилаца, на које Регионални центар не може да утиче, као што су:</w:t>
      </w:r>
    </w:p>
    <w:p w:rsidR="00D1620C" w:rsidRPr="008C523D" w:rsidRDefault="00D1620C" w:rsidP="003E49D7">
      <w:pPr>
        <w:pStyle w:val="Pasussalistom"/>
        <w:numPr>
          <w:ilvl w:val="0"/>
          <w:numId w:val="29"/>
        </w:numPr>
        <w:spacing w:after="120"/>
        <w:jc w:val="both"/>
      </w:pPr>
      <w:r w:rsidRPr="008C523D">
        <w:t>велики проблем реализације акти</w:t>
      </w:r>
      <w:r w:rsidR="00A67141" w:rsidRPr="008C523D">
        <w:t>вности Регионалног центра у 2018</w:t>
      </w:r>
      <w:r w:rsidRPr="008C523D">
        <w:t>. години је Уредба којом се ограничава б</w:t>
      </w:r>
      <w:r w:rsidR="008C523D">
        <w:t>рој запослених у јавном сектору;</w:t>
      </w:r>
      <w:r w:rsidRPr="008C523D">
        <w:t xml:space="preserve"> </w:t>
      </w:r>
    </w:p>
    <w:p w:rsidR="00D1620C" w:rsidRPr="008C523D" w:rsidRDefault="008C523D" w:rsidP="003E49D7">
      <w:pPr>
        <w:pStyle w:val="Pasussalistom"/>
        <w:numPr>
          <w:ilvl w:val="0"/>
          <w:numId w:val="29"/>
        </w:numPr>
        <w:spacing w:after="120"/>
        <w:jc w:val="both"/>
      </w:pPr>
      <w:r>
        <w:t>в</w:t>
      </w:r>
      <w:r w:rsidR="00D1620C" w:rsidRPr="008C523D">
        <w:t>елики проблем је недостатак стручн</w:t>
      </w:r>
      <w:r w:rsidR="00CF6CE0" w:rsidRPr="008C523D">
        <w:t>их сарадника у РЦ, само је три извршиоца</w:t>
      </w:r>
      <w:r w:rsidR="00D1620C" w:rsidRPr="008C523D">
        <w:t>.  Обзиром да тренутно реализујемо и велики број пројеката, принуђени смо да повремено ангажујемо за фина</w:t>
      </w:r>
      <w:r w:rsidR="00CF6CE0" w:rsidRPr="008C523D">
        <w:t>нсијске и друге послове особе по</w:t>
      </w:r>
      <w:r w:rsidR="00D1620C" w:rsidRPr="008C523D">
        <w:t xml:space="preserve"> уговор</w:t>
      </w:r>
      <w:r w:rsidR="00CF6CE0" w:rsidRPr="008C523D">
        <w:t>у</w:t>
      </w:r>
      <w:r w:rsidR="00D1620C" w:rsidRPr="008C523D">
        <w:t xml:space="preserve"> о повременим и привременим пословима;</w:t>
      </w:r>
    </w:p>
    <w:p w:rsidR="00D1620C" w:rsidRPr="008C523D" w:rsidRDefault="00D1620C" w:rsidP="003E49D7">
      <w:pPr>
        <w:pStyle w:val="Pasussalistom"/>
        <w:numPr>
          <w:ilvl w:val="0"/>
          <w:numId w:val="29"/>
        </w:numPr>
        <w:spacing w:after="120"/>
        <w:jc w:val="both"/>
      </w:pPr>
      <w:r w:rsidRPr="008C523D">
        <w:t>непостојање објективних могућности да се неки семинари одрже у Регионалном центру;</w:t>
      </w:r>
    </w:p>
    <w:p w:rsidR="00D1620C" w:rsidRPr="008C523D" w:rsidRDefault="00D1620C" w:rsidP="003E49D7">
      <w:pPr>
        <w:pStyle w:val="Pasussalistom"/>
        <w:numPr>
          <w:ilvl w:val="0"/>
          <w:numId w:val="29"/>
        </w:numPr>
        <w:spacing w:after="120"/>
        <w:jc w:val="both"/>
      </w:pPr>
      <w:r w:rsidRPr="008C523D">
        <w:t>број присутних на семинарима у односу на број пријављених за исте семинаре што у знатној мери утиче на цену семинара;</w:t>
      </w:r>
    </w:p>
    <w:p w:rsidR="00D1620C" w:rsidRPr="008C523D" w:rsidRDefault="00D1620C" w:rsidP="003E49D7">
      <w:pPr>
        <w:pStyle w:val="Pasussalistom"/>
        <w:numPr>
          <w:ilvl w:val="0"/>
          <w:numId w:val="29"/>
        </w:numPr>
        <w:spacing w:after="120"/>
        <w:jc w:val="both"/>
      </w:pPr>
      <w:r w:rsidRPr="008C523D">
        <w:t>континуитет пријављивања за семинаре током целе године;</w:t>
      </w:r>
    </w:p>
    <w:p w:rsidR="00D1620C" w:rsidRPr="008C523D" w:rsidRDefault="00D1620C" w:rsidP="00D1620C">
      <w:pPr>
        <w:ind w:firstLine="720"/>
        <w:jc w:val="both"/>
      </w:pPr>
      <w:r w:rsidRPr="008C523D">
        <w:t>Регионални центар ће се максимално ангажовати да ове проблеме разреши и то тако што ће:</w:t>
      </w:r>
    </w:p>
    <w:p w:rsidR="00D1620C" w:rsidRPr="008C523D" w:rsidRDefault="00D1620C" w:rsidP="003E49D7">
      <w:pPr>
        <w:pStyle w:val="Pasussalistom"/>
        <w:numPr>
          <w:ilvl w:val="0"/>
          <w:numId w:val="30"/>
        </w:numPr>
        <w:jc w:val="both"/>
      </w:pPr>
      <w:r w:rsidRPr="008C523D">
        <w:t>на основу испитаних потреба запослених у образовању на територији Моравичког округа, као и ван територије Моравичког округа, а у сарадњи са Управним одбором Регионалног центра за професионални развој запослених у образовању - Чачак, другим Регионалним центрима, локалном заједницом, активима директорима основних и средњих школа, стручним активима, Министарством просвете, науке и технолошког развоја, (Школском управом - Чачак), Заводом за унапређивање васпитања и образовања и свим другим компетентним институцијама, иницирати креирање нових програма који ће бити усклађени са исказаним потребама запослених у образовању;</w:t>
      </w:r>
    </w:p>
    <w:p w:rsidR="00D1620C" w:rsidRPr="008C523D" w:rsidRDefault="00D1620C" w:rsidP="003E49D7">
      <w:pPr>
        <w:pStyle w:val="Pasussalistom"/>
        <w:numPr>
          <w:ilvl w:val="0"/>
          <w:numId w:val="30"/>
        </w:numPr>
        <w:jc w:val="both"/>
      </w:pPr>
      <w:r w:rsidRPr="008C523D">
        <w:t>ускладити план реализације семинара и свих видова стручног усавршавања са Годишњим плановима стручног усавршавања васпитно образовних установа Моравичког округа;</w:t>
      </w:r>
    </w:p>
    <w:p w:rsidR="00D1620C" w:rsidRPr="008C523D" w:rsidRDefault="00D1620C" w:rsidP="003E49D7">
      <w:pPr>
        <w:pStyle w:val="Pasussalistom"/>
        <w:numPr>
          <w:ilvl w:val="0"/>
          <w:numId w:val="30"/>
        </w:numPr>
        <w:spacing w:after="120"/>
        <w:ind w:left="714" w:hanging="357"/>
        <w:jc w:val="both"/>
      </w:pPr>
      <w:r w:rsidRPr="008C523D">
        <w:t>у сарадњи са Мрежом Регионалних центара  договорити цену хонорара коју ће јединст</w:t>
      </w:r>
      <w:r w:rsidR="008C523D">
        <w:t>вено понудити ауторима семинара;</w:t>
      </w:r>
    </w:p>
    <w:p w:rsidR="00CC15F3" w:rsidRPr="008C523D" w:rsidRDefault="00CC15F3" w:rsidP="00CC15F3">
      <w:pPr>
        <w:spacing w:after="120"/>
        <w:jc w:val="both"/>
      </w:pPr>
    </w:p>
    <w:tbl>
      <w:tblPr>
        <w:tblW w:w="9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"/>
        <w:gridCol w:w="4023"/>
        <w:gridCol w:w="1593"/>
        <w:gridCol w:w="1692"/>
        <w:gridCol w:w="1546"/>
      </w:tblGrid>
      <w:tr w:rsidR="00CC15F3" w:rsidRPr="008C523D" w:rsidTr="00CC15F3">
        <w:trPr>
          <w:trHeight w:val="324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CC15F3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0C1E00" w:rsidRPr="008C523D" w:rsidRDefault="000C1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Финансијски план</w:t>
            </w:r>
            <w:r w:rsidR="000C1E00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 2018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CC15F3" w:rsidRDefault="00CC15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  <w:p w:rsidR="000C1E00" w:rsidRDefault="000C1E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  <w:p w:rsidR="000C1E00" w:rsidRPr="008C523D" w:rsidRDefault="000C1E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C15F3" w:rsidRPr="008C523D" w:rsidTr="00CC15F3">
        <w:trPr>
          <w:trHeight w:val="674"/>
        </w:trPr>
        <w:tc>
          <w:tcPr>
            <w:tcW w:w="48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lastRenderedPageBreak/>
              <w:t>Општи део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15F3" w:rsidRPr="008C523D" w:rsidTr="00CC15F3">
        <w:trPr>
          <w:trHeight w:val="528"/>
        </w:trPr>
        <w:tc>
          <w:tcPr>
            <w:tcW w:w="8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40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Средства из буџета</w:t>
            </w:r>
          </w:p>
        </w:tc>
        <w:tc>
          <w:tcPr>
            <w:tcW w:w="16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Издаци из осталих извора</w:t>
            </w:r>
          </w:p>
        </w:tc>
        <w:tc>
          <w:tcPr>
            <w:tcW w:w="1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Укупно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7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9.971.000,00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9.011.000,00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18.982.000,00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410000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Расходи за запослене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2.966.000,00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361.000,00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3.327.000,00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411000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2.420.000,00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2.720.000,00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412000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510.000,00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413000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Накнаде у натури давања запосленима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414000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              1.000,00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2.000,00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415000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95.000,00</w:t>
            </w:r>
          </w:p>
        </w:tc>
      </w:tr>
      <w:tr w:rsidR="00CC15F3" w:rsidRPr="008C523D" w:rsidTr="00CC15F3">
        <w:trPr>
          <w:trHeight w:val="44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416000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Коришћење роба и услуга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6.695.000,00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6.930.000,00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13.625.000,00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421000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Стални трошкови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855.000,00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1.405.000,00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422000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690.000,00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423000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Услуге по уговору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5.100.000,00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3.970.000,00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9.070.000,00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424000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425000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660.000,00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860.000,00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426000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Материјал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540.000,00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1.060.000,00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1.600.000,00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460000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310.000,00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465000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310.000,00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330.000,00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Остали расходи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               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482000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483000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510000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Основна средства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1.700.000,00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511000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          500.000,00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500.000,00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512000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Машине и опрема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900.000,00</w:t>
            </w:r>
          </w:p>
        </w:tc>
      </w:tr>
      <w:tr w:rsidR="00CC15F3" w:rsidRPr="008C523D" w:rsidTr="00CC15F3">
        <w:trPr>
          <w:trHeight w:val="3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515000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Нематеријална имовина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          300.000,00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15F3" w:rsidRPr="008C523D" w:rsidRDefault="00CC1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300.000,00</w:t>
            </w:r>
          </w:p>
        </w:tc>
      </w:tr>
    </w:tbl>
    <w:p w:rsidR="00D1620C" w:rsidRPr="008C523D" w:rsidRDefault="00D1620C" w:rsidP="00D1620C">
      <w:pPr>
        <w:jc w:val="both"/>
      </w:pPr>
    </w:p>
    <w:p w:rsidR="008C523D" w:rsidRDefault="00F836A4" w:rsidP="00A67141">
      <w:pPr>
        <w:tabs>
          <w:tab w:val="center" w:pos="6521"/>
        </w:tabs>
        <w:jc w:val="right"/>
      </w:pPr>
      <w:r w:rsidRPr="008C523D">
        <w:tab/>
      </w:r>
    </w:p>
    <w:p w:rsidR="00D1620C" w:rsidRPr="008C523D" w:rsidRDefault="00A67141" w:rsidP="00A67141">
      <w:pPr>
        <w:tabs>
          <w:tab w:val="center" w:pos="6521"/>
        </w:tabs>
        <w:jc w:val="right"/>
      </w:pPr>
      <w:r w:rsidRPr="008C523D">
        <w:t xml:space="preserve">                                                                                     </w:t>
      </w:r>
      <w:r w:rsidR="00F836A4" w:rsidRPr="008C523D">
        <w:t>Управни одбор</w:t>
      </w:r>
    </w:p>
    <w:p w:rsidR="00F836A4" w:rsidRPr="008C523D" w:rsidRDefault="00D1620C" w:rsidP="00A67141">
      <w:pPr>
        <w:tabs>
          <w:tab w:val="center" w:pos="6521"/>
        </w:tabs>
        <w:jc w:val="right"/>
      </w:pPr>
      <w:r w:rsidRPr="008C523D">
        <w:tab/>
        <w:t>Председник</w:t>
      </w:r>
    </w:p>
    <w:p w:rsidR="00D1620C" w:rsidRPr="008C523D" w:rsidRDefault="00F836A4" w:rsidP="00A67141">
      <w:pPr>
        <w:tabs>
          <w:tab w:val="center" w:pos="6521"/>
        </w:tabs>
        <w:jc w:val="right"/>
      </w:pPr>
      <w:r w:rsidRPr="008C523D">
        <w:tab/>
      </w:r>
      <w:r w:rsidR="00D1620C" w:rsidRPr="008C523D">
        <w:t>Наташа Савићевић Парезановић</w:t>
      </w:r>
    </w:p>
    <w:p w:rsidR="00F836A4" w:rsidRPr="008C523D" w:rsidRDefault="00F836A4" w:rsidP="00A67141">
      <w:pPr>
        <w:tabs>
          <w:tab w:val="center" w:pos="6521"/>
        </w:tabs>
        <w:jc w:val="right"/>
      </w:pPr>
    </w:p>
    <w:p w:rsidR="00F836A4" w:rsidRPr="008C523D" w:rsidRDefault="00A67141" w:rsidP="00A67141">
      <w:pPr>
        <w:tabs>
          <w:tab w:val="center" w:pos="6521"/>
        </w:tabs>
        <w:jc w:val="right"/>
      </w:pPr>
      <w:r w:rsidRPr="008C523D">
        <w:tab/>
        <w:t>-----------------------------------</w:t>
      </w:r>
    </w:p>
    <w:p w:rsidR="00A67141" w:rsidRDefault="00A67141" w:rsidP="00F836A4">
      <w:pPr>
        <w:tabs>
          <w:tab w:val="center" w:pos="6521"/>
        </w:tabs>
      </w:pPr>
    </w:p>
    <w:p w:rsidR="00A67141" w:rsidRPr="008C523D" w:rsidRDefault="00A67141" w:rsidP="00F836A4">
      <w:pPr>
        <w:tabs>
          <w:tab w:val="center" w:pos="6521"/>
        </w:tabs>
      </w:pPr>
    </w:p>
    <w:p w:rsidR="00A67141" w:rsidRPr="008C523D" w:rsidRDefault="00A67141" w:rsidP="00A67141">
      <w:pPr>
        <w:tabs>
          <w:tab w:val="center" w:pos="6521"/>
        </w:tabs>
        <w:jc w:val="right"/>
      </w:pPr>
      <w:r w:rsidRPr="008C523D">
        <w:lastRenderedPageBreak/>
        <w:t>Директор РЦ:</w:t>
      </w:r>
    </w:p>
    <w:p w:rsidR="00A67141" w:rsidRPr="008C523D" w:rsidRDefault="00A67141" w:rsidP="00A67141">
      <w:pPr>
        <w:tabs>
          <w:tab w:val="center" w:pos="6521"/>
        </w:tabs>
        <w:jc w:val="right"/>
      </w:pPr>
      <w:r w:rsidRPr="008C523D">
        <w:t>Горица Станојевић,спец.</w:t>
      </w:r>
    </w:p>
    <w:p w:rsidR="00A67141" w:rsidRPr="008C523D" w:rsidRDefault="00A67141" w:rsidP="00A67141">
      <w:pPr>
        <w:tabs>
          <w:tab w:val="center" w:pos="6521"/>
        </w:tabs>
        <w:jc w:val="right"/>
      </w:pPr>
      <w:r w:rsidRPr="008C523D">
        <w:t>------------------------------------</w:t>
      </w:r>
    </w:p>
    <w:p w:rsidR="00D1620C" w:rsidRPr="008C523D" w:rsidRDefault="00D1620C" w:rsidP="00D1620C">
      <w:pPr>
        <w:jc w:val="both"/>
      </w:pPr>
    </w:p>
    <w:sectPr w:rsidR="00D1620C" w:rsidRPr="008C523D" w:rsidSect="007D29C6">
      <w:footerReference w:type="even" r:id="rId14"/>
      <w:footerReference w:type="default" r:id="rId15"/>
      <w:pgSz w:w="11907" w:h="16840" w:code="9"/>
      <w:pgMar w:top="1417" w:right="1417" w:bottom="113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BE" w:rsidRDefault="00A703BE" w:rsidP="00633BB1">
      <w:r>
        <w:separator/>
      </w:r>
    </w:p>
  </w:endnote>
  <w:endnote w:type="continuationSeparator" w:id="0">
    <w:p w:rsidR="00A703BE" w:rsidRDefault="00A703BE" w:rsidP="0063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6E" w:rsidRDefault="005D6ADE" w:rsidP="00BC1A56">
    <w:pPr>
      <w:pStyle w:val="Podnojestranic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 w:rsidR="00B47B6E"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 w:rsidR="00B47B6E">
      <w:rPr>
        <w:rStyle w:val="Brojstranice"/>
        <w:rFonts w:eastAsiaTheme="majorEastAsia"/>
        <w:noProof/>
      </w:rPr>
      <w:t>8</w:t>
    </w:r>
    <w:r>
      <w:rPr>
        <w:rStyle w:val="Brojstranice"/>
        <w:rFonts w:eastAsiaTheme="majorEastAsia"/>
      </w:rPr>
      <w:fldChar w:fldCharType="end"/>
    </w:r>
  </w:p>
  <w:p w:rsidR="00B47B6E" w:rsidRDefault="00B47B6E" w:rsidP="00BC1A56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6E" w:rsidRDefault="005D6ADE" w:rsidP="00BC1A56">
    <w:pPr>
      <w:pStyle w:val="Podnojestranic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 w:rsidR="00B47B6E"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 w:rsidR="005D0C07">
      <w:rPr>
        <w:rStyle w:val="Brojstranice"/>
        <w:rFonts w:eastAsiaTheme="majorEastAsia"/>
        <w:noProof/>
      </w:rPr>
      <w:t>2</w:t>
    </w:r>
    <w:r>
      <w:rPr>
        <w:rStyle w:val="Brojstranice"/>
        <w:rFonts w:eastAsiaTheme="majorEastAsia"/>
      </w:rPr>
      <w:fldChar w:fldCharType="end"/>
    </w:r>
  </w:p>
  <w:p w:rsidR="00B47B6E" w:rsidRDefault="00B47B6E" w:rsidP="00BC1A56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BE" w:rsidRDefault="00A703BE" w:rsidP="00633BB1">
      <w:r>
        <w:separator/>
      </w:r>
    </w:p>
  </w:footnote>
  <w:footnote w:type="continuationSeparator" w:id="0">
    <w:p w:rsidR="00A703BE" w:rsidRDefault="00A703BE" w:rsidP="0063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E5A"/>
    <w:multiLevelType w:val="hybridMultilevel"/>
    <w:tmpl w:val="50E86674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30B0"/>
    <w:multiLevelType w:val="hybridMultilevel"/>
    <w:tmpl w:val="084493E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2699"/>
    <w:multiLevelType w:val="hybridMultilevel"/>
    <w:tmpl w:val="C5307B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4367D"/>
    <w:multiLevelType w:val="hybridMultilevel"/>
    <w:tmpl w:val="0EB45C1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E46F2"/>
    <w:multiLevelType w:val="hybridMultilevel"/>
    <w:tmpl w:val="CD0C011C"/>
    <w:lvl w:ilvl="0" w:tplc="02302C54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E66CDCE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CED43C68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B62C35F2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E2B6E5A0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B156D344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72102EA2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62D266F4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2B32A5AE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5">
    <w:nsid w:val="0ED526D3"/>
    <w:multiLevelType w:val="hybridMultilevel"/>
    <w:tmpl w:val="3098AFE2"/>
    <w:lvl w:ilvl="0" w:tplc="EB105012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0D57008"/>
    <w:multiLevelType w:val="hybridMultilevel"/>
    <w:tmpl w:val="407E9062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54924"/>
    <w:multiLevelType w:val="hybridMultilevel"/>
    <w:tmpl w:val="47E8045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F0AD9"/>
    <w:multiLevelType w:val="hybridMultilevel"/>
    <w:tmpl w:val="D5B069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6871"/>
    <w:multiLevelType w:val="hybridMultilevel"/>
    <w:tmpl w:val="FABA4B0E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73D39"/>
    <w:multiLevelType w:val="hybridMultilevel"/>
    <w:tmpl w:val="02746970"/>
    <w:lvl w:ilvl="0" w:tplc="65803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0C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29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AF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C7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2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E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46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A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500ABD"/>
    <w:multiLevelType w:val="hybridMultilevel"/>
    <w:tmpl w:val="299ED888"/>
    <w:lvl w:ilvl="0" w:tplc="1A34B712">
      <w:start w:val="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ADBA35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2C94392"/>
    <w:multiLevelType w:val="hybridMultilevel"/>
    <w:tmpl w:val="171A8764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73CA4"/>
    <w:multiLevelType w:val="hybridMultilevel"/>
    <w:tmpl w:val="42B2FF6E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BA3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02A6D"/>
    <w:multiLevelType w:val="hybridMultilevel"/>
    <w:tmpl w:val="80BA04FC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51573"/>
    <w:multiLevelType w:val="hybridMultilevel"/>
    <w:tmpl w:val="35765452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E187D"/>
    <w:multiLevelType w:val="hybridMultilevel"/>
    <w:tmpl w:val="6674FBB4"/>
    <w:lvl w:ilvl="0" w:tplc="EE20F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6C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46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61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0B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E8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08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0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1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C13DDC"/>
    <w:multiLevelType w:val="hybridMultilevel"/>
    <w:tmpl w:val="F81AAFCA"/>
    <w:lvl w:ilvl="0" w:tplc="EB105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E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6C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EA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2E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5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EB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08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ED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9A356A1"/>
    <w:multiLevelType w:val="hybridMultilevel"/>
    <w:tmpl w:val="577803B2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53D5A"/>
    <w:multiLevelType w:val="hybridMultilevel"/>
    <w:tmpl w:val="C8FC1898"/>
    <w:lvl w:ilvl="0" w:tplc="F6D4A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6C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02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A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43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E7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2F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09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D1A523C"/>
    <w:multiLevelType w:val="hybridMultilevel"/>
    <w:tmpl w:val="DC343BF4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97833"/>
    <w:multiLevelType w:val="hybridMultilevel"/>
    <w:tmpl w:val="41F24378"/>
    <w:lvl w:ilvl="0" w:tplc="C322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AE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A0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9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C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A2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C9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C8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5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AF784D"/>
    <w:multiLevelType w:val="hybridMultilevel"/>
    <w:tmpl w:val="054C7B8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BA3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3370"/>
    <w:multiLevelType w:val="hybridMultilevel"/>
    <w:tmpl w:val="3A567A74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73347"/>
    <w:multiLevelType w:val="hybridMultilevel"/>
    <w:tmpl w:val="D34A4A8A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A534E"/>
    <w:multiLevelType w:val="hybridMultilevel"/>
    <w:tmpl w:val="2FC2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549B9"/>
    <w:multiLevelType w:val="hybridMultilevel"/>
    <w:tmpl w:val="22624BA6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F779E"/>
    <w:multiLevelType w:val="multilevel"/>
    <w:tmpl w:val="4AE6F14C"/>
    <w:lvl w:ilvl="0">
      <w:start w:val="1"/>
      <w:numFmt w:val="decimal"/>
      <w:lvlText w:val="%1."/>
      <w:lvlJc w:val="left"/>
      <w:pPr>
        <w:ind w:left="720" w:hanging="360"/>
      </w:pPr>
      <w:rPr>
        <w:color w:val="5B9BD5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DF618D2"/>
    <w:multiLevelType w:val="hybridMultilevel"/>
    <w:tmpl w:val="962802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1F04"/>
    <w:multiLevelType w:val="hybridMultilevel"/>
    <w:tmpl w:val="107CB36C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07101"/>
    <w:multiLevelType w:val="hybridMultilevel"/>
    <w:tmpl w:val="11E0298C"/>
    <w:lvl w:ilvl="0" w:tplc="1A34B712">
      <w:start w:val="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54865F85"/>
    <w:multiLevelType w:val="hybridMultilevel"/>
    <w:tmpl w:val="6C545B12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03FB1"/>
    <w:multiLevelType w:val="hybridMultilevel"/>
    <w:tmpl w:val="536A63B4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33F0B"/>
    <w:multiLevelType w:val="hybridMultilevel"/>
    <w:tmpl w:val="BB9E121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51578F"/>
    <w:multiLevelType w:val="hybridMultilevel"/>
    <w:tmpl w:val="962802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D6C2C"/>
    <w:multiLevelType w:val="hybridMultilevel"/>
    <w:tmpl w:val="3FE45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013E14"/>
    <w:multiLevelType w:val="hybridMultilevel"/>
    <w:tmpl w:val="8C120AD4"/>
    <w:lvl w:ilvl="0" w:tplc="DC427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2C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E6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89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EC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4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2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C1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C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C792A1D"/>
    <w:multiLevelType w:val="multilevel"/>
    <w:tmpl w:val="8458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1F100F5"/>
    <w:multiLevelType w:val="hybridMultilevel"/>
    <w:tmpl w:val="9ABA7FF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A2C6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71ED4"/>
    <w:multiLevelType w:val="hybridMultilevel"/>
    <w:tmpl w:val="D490396A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71DBE"/>
    <w:multiLevelType w:val="hybridMultilevel"/>
    <w:tmpl w:val="5A72515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A5173"/>
    <w:multiLevelType w:val="hybridMultilevel"/>
    <w:tmpl w:val="D5C814B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BA357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E24F8"/>
    <w:multiLevelType w:val="hybridMultilevel"/>
    <w:tmpl w:val="AF409A02"/>
    <w:lvl w:ilvl="0" w:tplc="F83A8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60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A7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D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6B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06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AD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2A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15"/>
  </w:num>
  <w:num w:numId="3">
    <w:abstractNumId w:val="27"/>
  </w:num>
  <w:num w:numId="4">
    <w:abstractNumId w:val="38"/>
  </w:num>
  <w:num w:numId="5">
    <w:abstractNumId w:val="12"/>
  </w:num>
  <w:num w:numId="6">
    <w:abstractNumId w:val="41"/>
  </w:num>
  <w:num w:numId="7">
    <w:abstractNumId w:val="9"/>
  </w:num>
  <w:num w:numId="8">
    <w:abstractNumId w:val="40"/>
  </w:num>
  <w:num w:numId="9">
    <w:abstractNumId w:val="22"/>
  </w:num>
  <w:num w:numId="10">
    <w:abstractNumId w:val="34"/>
  </w:num>
  <w:num w:numId="11">
    <w:abstractNumId w:val="8"/>
  </w:num>
  <w:num w:numId="12">
    <w:abstractNumId w:val="28"/>
  </w:num>
  <w:num w:numId="13">
    <w:abstractNumId w:val="7"/>
  </w:num>
  <w:num w:numId="14">
    <w:abstractNumId w:val="3"/>
  </w:num>
  <w:num w:numId="15">
    <w:abstractNumId w:val="23"/>
  </w:num>
  <w:num w:numId="16">
    <w:abstractNumId w:val="1"/>
  </w:num>
  <w:num w:numId="17">
    <w:abstractNumId w:val="39"/>
  </w:num>
  <w:num w:numId="18">
    <w:abstractNumId w:val="26"/>
  </w:num>
  <w:num w:numId="19">
    <w:abstractNumId w:val="32"/>
  </w:num>
  <w:num w:numId="20">
    <w:abstractNumId w:val="6"/>
  </w:num>
  <w:num w:numId="21">
    <w:abstractNumId w:val="0"/>
  </w:num>
  <w:num w:numId="22">
    <w:abstractNumId w:val="31"/>
  </w:num>
  <w:num w:numId="23">
    <w:abstractNumId w:val="20"/>
  </w:num>
  <w:num w:numId="24">
    <w:abstractNumId w:val="13"/>
  </w:num>
  <w:num w:numId="25">
    <w:abstractNumId w:val="18"/>
  </w:num>
  <w:num w:numId="26">
    <w:abstractNumId w:val="24"/>
  </w:num>
  <w:num w:numId="27">
    <w:abstractNumId w:val="30"/>
  </w:num>
  <w:num w:numId="28">
    <w:abstractNumId w:val="11"/>
  </w:num>
  <w:num w:numId="29">
    <w:abstractNumId w:val="29"/>
  </w:num>
  <w:num w:numId="30">
    <w:abstractNumId w:val="14"/>
  </w:num>
  <w:num w:numId="31">
    <w:abstractNumId w:val="37"/>
  </w:num>
  <w:num w:numId="32">
    <w:abstractNumId w:val="4"/>
  </w:num>
  <w:num w:numId="33">
    <w:abstractNumId w:val="17"/>
  </w:num>
  <w:num w:numId="34">
    <w:abstractNumId w:val="36"/>
  </w:num>
  <w:num w:numId="35">
    <w:abstractNumId w:val="19"/>
  </w:num>
  <w:num w:numId="36">
    <w:abstractNumId w:val="16"/>
  </w:num>
  <w:num w:numId="37">
    <w:abstractNumId w:val="21"/>
  </w:num>
  <w:num w:numId="38">
    <w:abstractNumId w:val="5"/>
  </w:num>
  <w:num w:numId="39">
    <w:abstractNumId w:val="10"/>
  </w:num>
  <w:num w:numId="40">
    <w:abstractNumId w:val="42"/>
  </w:num>
  <w:num w:numId="41">
    <w:abstractNumId w:val="2"/>
  </w:num>
  <w:num w:numId="42">
    <w:abstractNumId w:val="25"/>
  </w:num>
  <w:num w:numId="43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0C"/>
    <w:rsid w:val="00047333"/>
    <w:rsid w:val="000C1E00"/>
    <w:rsid w:val="000E26DB"/>
    <w:rsid w:val="000F1F49"/>
    <w:rsid w:val="000F32B9"/>
    <w:rsid w:val="000F5774"/>
    <w:rsid w:val="000F64D4"/>
    <w:rsid w:val="00102AAE"/>
    <w:rsid w:val="00121B51"/>
    <w:rsid w:val="00152BD2"/>
    <w:rsid w:val="001619A8"/>
    <w:rsid w:val="0023624F"/>
    <w:rsid w:val="00256FFE"/>
    <w:rsid w:val="00286A93"/>
    <w:rsid w:val="00292EF4"/>
    <w:rsid w:val="00296948"/>
    <w:rsid w:val="002A2328"/>
    <w:rsid w:val="002D31B0"/>
    <w:rsid w:val="002E0F24"/>
    <w:rsid w:val="002F1C11"/>
    <w:rsid w:val="00325820"/>
    <w:rsid w:val="0037050B"/>
    <w:rsid w:val="00376412"/>
    <w:rsid w:val="003C381A"/>
    <w:rsid w:val="003D3FA6"/>
    <w:rsid w:val="003E49D7"/>
    <w:rsid w:val="004771D2"/>
    <w:rsid w:val="00497B15"/>
    <w:rsid w:val="005264E6"/>
    <w:rsid w:val="0054280B"/>
    <w:rsid w:val="0058742B"/>
    <w:rsid w:val="005A3179"/>
    <w:rsid w:val="005B4D34"/>
    <w:rsid w:val="005D0C07"/>
    <w:rsid w:val="005D6ADE"/>
    <w:rsid w:val="00633BB1"/>
    <w:rsid w:val="006C03DD"/>
    <w:rsid w:val="00746D52"/>
    <w:rsid w:val="00784982"/>
    <w:rsid w:val="007D29C6"/>
    <w:rsid w:val="007E76F0"/>
    <w:rsid w:val="007E7EA9"/>
    <w:rsid w:val="00841778"/>
    <w:rsid w:val="00860029"/>
    <w:rsid w:val="00894C0F"/>
    <w:rsid w:val="008A63FB"/>
    <w:rsid w:val="008C523D"/>
    <w:rsid w:val="008D28A4"/>
    <w:rsid w:val="008E55DA"/>
    <w:rsid w:val="0097789A"/>
    <w:rsid w:val="00A13FCA"/>
    <w:rsid w:val="00A15ECA"/>
    <w:rsid w:val="00A67141"/>
    <w:rsid w:val="00A703BE"/>
    <w:rsid w:val="00AC3A0A"/>
    <w:rsid w:val="00AD62C1"/>
    <w:rsid w:val="00B47B6E"/>
    <w:rsid w:val="00BC1A56"/>
    <w:rsid w:val="00C17EC0"/>
    <w:rsid w:val="00CC15F3"/>
    <w:rsid w:val="00CC2319"/>
    <w:rsid w:val="00CF6CE0"/>
    <w:rsid w:val="00D15C47"/>
    <w:rsid w:val="00D1620C"/>
    <w:rsid w:val="00DE20AF"/>
    <w:rsid w:val="00E415FE"/>
    <w:rsid w:val="00E74909"/>
    <w:rsid w:val="00E963FB"/>
    <w:rsid w:val="00EA537D"/>
    <w:rsid w:val="00F31BAC"/>
    <w:rsid w:val="00F836A4"/>
    <w:rsid w:val="00F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0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16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1620C"/>
    <w:pPr>
      <w:outlineLvl w:val="1"/>
    </w:p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16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aslov3"/>
    <w:next w:val="Normal"/>
    <w:link w:val="Naslov4Char"/>
    <w:uiPriority w:val="9"/>
    <w:unhideWhenUsed/>
    <w:qFormat/>
    <w:rsid w:val="00D1620C"/>
    <w:pPr>
      <w:outlineLvl w:val="3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D1620C"/>
    <w:rPr>
      <w:lang w:val="sr-Cyrl-RS"/>
    </w:rPr>
  </w:style>
  <w:style w:type="character" w:customStyle="1" w:styleId="Naslov3Char">
    <w:name w:val="Naslov 3 Char"/>
    <w:basedOn w:val="Podrazumevanifontpasusa"/>
    <w:link w:val="Naslov3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4Char">
    <w:name w:val="Naslov 4 Char"/>
    <w:basedOn w:val="Podrazumevanifontpasusa"/>
    <w:link w:val="Naslov4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1Char">
    <w:name w:val="Naslov 1 Char"/>
    <w:basedOn w:val="Podrazumevanifontpasusa"/>
    <w:link w:val="Naslov1"/>
    <w:uiPriority w:val="9"/>
    <w:rsid w:val="00D16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RS"/>
    </w:rPr>
  </w:style>
  <w:style w:type="paragraph" w:styleId="Podnojestranice">
    <w:name w:val="footer"/>
    <w:basedOn w:val="Normal"/>
    <w:link w:val="PodnojestraniceChar"/>
    <w:rsid w:val="00D1620C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D162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1620C"/>
  </w:style>
  <w:style w:type="character" w:styleId="Hiperveza">
    <w:name w:val="Hyperlink"/>
    <w:uiPriority w:val="99"/>
    <w:unhideWhenUsed/>
    <w:rsid w:val="00D1620C"/>
    <w:rPr>
      <w:color w:val="0000FF"/>
      <w:u w:val="single"/>
    </w:rPr>
  </w:style>
  <w:style w:type="character" w:customStyle="1" w:styleId="usercontent">
    <w:name w:val="usercontent"/>
    <w:basedOn w:val="Podrazumevanifontpasusa"/>
    <w:rsid w:val="00D1620C"/>
  </w:style>
  <w:style w:type="paragraph" w:styleId="NormalWeb">
    <w:name w:val="Normal (Web)"/>
    <w:basedOn w:val="Normal"/>
    <w:uiPriority w:val="99"/>
    <w:unhideWhenUsed/>
    <w:rsid w:val="00D1620C"/>
    <w:pPr>
      <w:spacing w:before="100" w:beforeAutospacing="1" w:after="100" w:afterAutospacing="1"/>
    </w:pPr>
    <w:rPr>
      <w:lang w:val="sr-Latn-CS" w:eastAsia="sr-Latn-CS"/>
    </w:rPr>
  </w:style>
  <w:style w:type="paragraph" w:styleId="Naslov">
    <w:name w:val="Title"/>
    <w:basedOn w:val="Normal"/>
    <w:next w:val="Normal"/>
    <w:link w:val="NaslovChar"/>
    <w:qFormat/>
    <w:rsid w:val="00D1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rsid w:val="00D162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62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1620C"/>
    <w:rPr>
      <w:rFonts w:eastAsiaTheme="minorEastAsia"/>
      <w:color w:val="5A5A5A" w:themeColor="text1" w:themeTint="A5"/>
      <w:spacing w:val="15"/>
      <w:lang w:val="en-US"/>
    </w:rPr>
  </w:style>
  <w:style w:type="paragraph" w:styleId="Naslovsadraja">
    <w:name w:val="TOC Heading"/>
    <w:basedOn w:val="Naslov1"/>
    <w:next w:val="Normal"/>
    <w:uiPriority w:val="39"/>
    <w:unhideWhenUsed/>
    <w:qFormat/>
    <w:rsid w:val="008E55DA"/>
    <w:pPr>
      <w:spacing w:line="259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6C03DD"/>
    <w:pPr>
      <w:tabs>
        <w:tab w:val="left" w:pos="480"/>
        <w:tab w:val="right" w:leader="dot" w:pos="9063"/>
      </w:tabs>
      <w:spacing w:after="100"/>
    </w:pPr>
    <w:rPr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7D29C6"/>
    <w:pPr>
      <w:tabs>
        <w:tab w:val="left" w:pos="660"/>
        <w:tab w:val="right" w:leader="dot" w:pos="9063"/>
      </w:tabs>
      <w:spacing w:after="100"/>
      <w:ind w:left="240"/>
    </w:pPr>
    <w:rPr>
      <w:b/>
      <w:noProof/>
      <w:sz w:val="20"/>
      <w:szCs w:val="22"/>
      <w:lang w:val="sr-Cyrl-RS"/>
    </w:rPr>
  </w:style>
  <w:style w:type="paragraph" w:styleId="SADRAJ3">
    <w:name w:val="toc 3"/>
    <w:basedOn w:val="Normal"/>
    <w:next w:val="Normal"/>
    <w:autoRedefine/>
    <w:uiPriority w:val="39"/>
    <w:unhideWhenUsed/>
    <w:rsid w:val="007D29C6"/>
    <w:pPr>
      <w:tabs>
        <w:tab w:val="left" w:pos="1100"/>
        <w:tab w:val="right" w:leader="dot" w:pos="9063"/>
      </w:tabs>
      <w:spacing w:after="100"/>
      <w:ind w:left="480"/>
    </w:pPr>
    <w:rPr>
      <w:noProof/>
      <w:sz w:val="20"/>
      <w:lang w:val="sr-Cyrl-RS"/>
    </w:rPr>
  </w:style>
  <w:style w:type="paragraph" w:styleId="Pasussalistom">
    <w:name w:val="List Paragraph"/>
    <w:basedOn w:val="Normal"/>
    <w:uiPriority w:val="34"/>
    <w:qFormat/>
    <w:rsid w:val="0097789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33B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633BB1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33B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33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3BB1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33B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33BB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33B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33BB1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33BB1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0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16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1620C"/>
    <w:pPr>
      <w:outlineLvl w:val="1"/>
    </w:p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16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aslov3"/>
    <w:next w:val="Normal"/>
    <w:link w:val="Naslov4Char"/>
    <w:uiPriority w:val="9"/>
    <w:unhideWhenUsed/>
    <w:qFormat/>
    <w:rsid w:val="00D1620C"/>
    <w:pPr>
      <w:outlineLvl w:val="3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D1620C"/>
    <w:rPr>
      <w:lang w:val="sr-Cyrl-RS"/>
    </w:rPr>
  </w:style>
  <w:style w:type="character" w:customStyle="1" w:styleId="Naslov3Char">
    <w:name w:val="Naslov 3 Char"/>
    <w:basedOn w:val="Podrazumevanifontpasusa"/>
    <w:link w:val="Naslov3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4Char">
    <w:name w:val="Naslov 4 Char"/>
    <w:basedOn w:val="Podrazumevanifontpasusa"/>
    <w:link w:val="Naslov4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1Char">
    <w:name w:val="Naslov 1 Char"/>
    <w:basedOn w:val="Podrazumevanifontpasusa"/>
    <w:link w:val="Naslov1"/>
    <w:uiPriority w:val="9"/>
    <w:rsid w:val="00D16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RS"/>
    </w:rPr>
  </w:style>
  <w:style w:type="paragraph" w:styleId="Podnojestranice">
    <w:name w:val="footer"/>
    <w:basedOn w:val="Normal"/>
    <w:link w:val="PodnojestraniceChar"/>
    <w:rsid w:val="00D1620C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D162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1620C"/>
  </w:style>
  <w:style w:type="character" w:styleId="Hiperveza">
    <w:name w:val="Hyperlink"/>
    <w:uiPriority w:val="99"/>
    <w:unhideWhenUsed/>
    <w:rsid w:val="00D1620C"/>
    <w:rPr>
      <w:color w:val="0000FF"/>
      <w:u w:val="single"/>
    </w:rPr>
  </w:style>
  <w:style w:type="character" w:customStyle="1" w:styleId="usercontent">
    <w:name w:val="usercontent"/>
    <w:basedOn w:val="Podrazumevanifontpasusa"/>
    <w:rsid w:val="00D1620C"/>
  </w:style>
  <w:style w:type="paragraph" w:styleId="NormalWeb">
    <w:name w:val="Normal (Web)"/>
    <w:basedOn w:val="Normal"/>
    <w:uiPriority w:val="99"/>
    <w:unhideWhenUsed/>
    <w:rsid w:val="00D1620C"/>
    <w:pPr>
      <w:spacing w:before="100" w:beforeAutospacing="1" w:after="100" w:afterAutospacing="1"/>
    </w:pPr>
    <w:rPr>
      <w:lang w:val="sr-Latn-CS" w:eastAsia="sr-Latn-CS"/>
    </w:rPr>
  </w:style>
  <w:style w:type="paragraph" w:styleId="Naslov">
    <w:name w:val="Title"/>
    <w:basedOn w:val="Normal"/>
    <w:next w:val="Normal"/>
    <w:link w:val="NaslovChar"/>
    <w:qFormat/>
    <w:rsid w:val="00D1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rsid w:val="00D162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62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1620C"/>
    <w:rPr>
      <w:rFonts w:eastAsiaTheme="minorEastAsia"/>
      <w:color w:val="5A5A5A" w:themeColor="text1" w:themeTint="A5"/>
      <w:spacing w:val="15"/>
      <w:lang w:val="en-US"/>
    </w:rPr>
  </w:style>
  <w:style w:type="paragraph" w:styleId="Naslovsadraja">
    <w:name w:val="TOC Heading"/>
    <w:basedOn w:val="Naslov1"/>
    <w:next w:val="Normal"/>
    <w:uiPriority w:val="39"/>
    <w:unhideWhenUsed/>
    <w:qFormat/>
    <w:rsid w:val="008E55DA"/>
    <w:pPr>
      <w:spacing w:line="259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6C03DD"/>
    <w:pPr>
      <w:tabs>
        <w:tab w:val="left" w:pos="480"/>
        <w:tab w:val="right" w:leader="dot" w:pos="9063"/>
      </w:tabs>
      <w:spacing w:after="100"/>
    </w:pPr>
    <w:rPr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7D29C6"/>
    <w:pPr>
      <w:tabs>
        <w:tab w:val="left" w:pos="660"/>
        <w:tab w:val="right" w:leader="dot" w:pos="9063"/>
      </w:tabs>
      <w:spacing w:after="100"/>
      <w:ind w:left="240"/>
    </w:pPr>
    <w:rPr>
      <w:b/>
      <w:noProof/>
      <w:sz w:val="20"/>
      <w:szCs w:val="22"/>
      <w:lang w:val="sr-Cyrl-RS"/>
    </w:rPr>
  </w:style>
  <w:style w:type="paragraph" w:styleId="SADRAJ3">
    <w:name w:val="toc 3"/>
    <w:basedOn w:val="Normal"/>
    <w:next w:val="Normal"/>
    <w:autoRedefine/>
    <w:uiPriority w:val="39"/>
    <w:unhideWhenUsed/>
    <w:rsid w:val="007D29C6"/>
    <w:pPr>
      <w:tabs>
        <w:tab w:val="left" w:pos="1100"/>
        <w:tab w:val="right" w:leader="dot" w:pos="9063"/>
      </w:tabs>
      <w:spacing w:after="100"/>
      <w:ind w:left="480"/>
    </w:pPr>
    <w:rPr>
      <w:noProof/>
      <w:sz w:val="20"/>
      <w:lang w:val="sr-Cyrl-RS"/>
    </w:rPr>
  </w:style>
  <w:style w:type="paragraph" w:styleId="Pasussalistom">
    <w:name w:val="List Paragraph"/>
    <w:basedOn w:val="Normal"/>
    <w:uiPriority w:val="34"/>
    <w:qFormat/>
    <w:rsid w:val="0097789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33B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633BB1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33B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33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3BB1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33B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33BB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33B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33BB1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33BB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32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5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2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0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8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6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1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0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rector.rccacak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cakrc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cacak@eunet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c-cacak.co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4C35-30B0-411C-8299-A3FF5ED8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7291</Words>
  <Characters>41559</Characters>
  <Application>Microsoft Office Word</Application>
  <DocSecurity>0</DocSecurity>
  <Lines>346</Lines>
  <Paragraphs>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 Cacak</Company>
  <LinksUpToDate>false</LinksUpToDate>
  <CharactersWithSpaces>48753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 Slavkovic</dc:creator>
  <cp:lastModifiedBy>user</cp:lastModifiedBy>
  <cp:revision>4</cp:revision>
  <cp:lastPrinted>2017-01-05T12:09:00Z</cp:lastPrinted>
  <dcterms:created xsi:type="dcterms:W3CDTF">2018-05-03T09:28:00Z</dcterms:created>
  <dcterms:modified xsi:type="dcterms:W3CDTF">2018-05-03T09:30:00Z</dcterms:modified>
</cp:coreProperties>
</file>